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851"/>
        <w:gridCol w:w="851"/>
        <w:gridCol w:w="4814"/>
        <w:gridCol w:w="1559"/>
        <w:gridCol w:w="1134"/>
      </w:tblGrid>
      <w:tr w:rsidR="00DF5713" w:rsidTr="00A432F2">
        <w:tc>
          <w:tcPr>
            <w:tcW w:w="9209" w:type="dxa"/>
            <w:gridSpan w:val="5"/>
          </w:tcPr>
          <w:p w:rsidR="00DF5713" w:rsidRDefault="00DF5713">
            <w:r>
              <w:rPr>
                <w:rFonts w:ascii="Calibri" w:eastAsia="Calibri" w:hAnsi="Calibri" w:cs="Calibri"/>
                <w:b/>
                <w:bCs/>
                <w:spacing w:val="2"/>
                <w:w w:val="102"/>
                <w:sz w:val="21"/>
                <w:szCs w:val="21"/>
              </w:rPr>
              <w:t>C</w:t>
            </w:r>
            <w:r>
              <w:rPr>
                <w:rFonts w:ascii="Calibri" w:eastAsia="Calibri" w:hAnsi="Calibri" w:cs="Calibri"/>
                <w:b/>
                <w:bCs/>
                <w:spacing w:val="1"/>
                <w:w w:val="102"/>
                <w:sz w:val="21"/>
                <w:szCs w:val="21"/>
              </w:rPr>
              <w:t>I</w:t>
            </w:r>
            <w:r>
              <w:rPr>
                <w:rFonts w:ascii="Calibri" w:eastAsia="Calibri" w:hAnsi="Calibri" w:cs="Calibri"/>
                <w:b/>
                <w:bCs/>
                <w:spacing w:val="2"/>
                <w:w w:val="102"/>
                <w:sz w:val="21"/>
                <w:szCs w:val="21"/>
              </w:rPr>
              <w:t>RE</w:t>
            </w:r>
            <w:r>
              <w:rPr>
                <w:rFonts w:ascii="Calibri" w:eastAsia="Calibri" w:hAnsi="Calibri" w:cs="Calibri"/>
                <w:b/>
                <w:bCs/>
                <w:spacing w:val="3"/>
                <w:w w:val="102"/>
                <w:sz w:val="21"/>
                <w:szCs w:val="21"/>
              </w:rPr>
              <w:t>N</w:t>
            </w:r>
            <w:r>
              <w:rPr>
                <w:rFonts w:ascii="Calibri" w:eastAsia="Calibri" w:hAnsi="Calibri" w:cs="Calibri"/>
                <w:b/>
                <w:bCs/>
                <w:spacing w:val="2"/>
                <w:w w:val="102"/>
                <w:sz w:val="21"/>
                <w:szCs w:val="21"/>
              </w:rPr>
              <w:t>CESTER</w:t>
            </w:r>
            <w:r>
              <w:rPr>
                <w:rFonts w:ascii="Calibri" w:eastAsia="Calibri" w:hAnsi="Calibri" w:cs="Calibri"/>
                <w:b/>
                <w:bCs/>
                <w:spacing w:val="1"/>
                <w:w w:val="102"/>
                <w:sz w:val="21"/>
                <w:szCs w:val="21"/>
              </w:rPr>
              <w:t xml:space="preserve"> </w:t>
            </w:r>
            <w:r>
              <w:rPr>
                <w:rFonts w:ascii="Calibri" w:eastAsia="Calibri" w:hAnsi="Calibri" w:cs="Calibri"/>
                <w:b/>
                <w:bCs/>
                <w:spacing w:val="2"/>
                <w:w w:val="102"/>
                <w:sz w:val="21"/>
                <w:szCs w:val="21"/>
              </w:rPr>
              <w:t>C</w:t>
            </w:r>
            <w:r>
              <w:rPr>
                <w:rFonts w:ascii="Calibri" w:eastAsia="Calibri" w:hAnsi="Calibri" w:cs="Calibri"/>
                <w:b/>
                <w:bCs/>
                <w:spacing w:val="3"/>
                <w:w w:val="102"/>
                <w:sz w:val="21"/>
                <w:szCs w:val="21"/>
              </w:rPr>
              <w:t>O</w:t>
            </w:r>
            <w:r>
              <w:rPr>
                <w:rFonts w:ascii="Calibri" w:eastAsia="Calibri" w:hAnsi="Calibri" w:cs="Calibri"/>
                <w:b/>
                <w:bCs/>
                <w:spacing w:val="2"/>
                <w:w w:val="102"/>
                <w:sz w:val="21"/>
                <w:szCs w:val="21"/>
              </w:rPr>
              <w:t>LLE</w:t>
            </w:r>
            <w:r>
              <w:rPr>
                <w:rFonts w:ascii="Calibri" w:eastAsia="Calibri" w:hAnsi="Calibri" w:cs="Calibri"/>
                <w:b/>
                <w:bCs/>
                <w:spacing w:val="3"/>
                <w:w w:val="102"/>
                <w:sz w:val="21"/>
                <w:szCs w:val="21"/>
              </w:rPr>
              <w:t>G</w:t>
            </w:r>
            <w:r>
              <w:rPr>
                <w:rFonts w:ascii="Calibri" w:eastAsia="Calibri" w:hAnsi="Calibri" w:cs="Calibri"/>
                <w:b/>
                <w:bCs/>
                <w:spacing w:val="2"/>
                <w:w w:val="102"/>
                <w:sz w:val="21"/>
                <w:szCs w:val="21"/>
              </w:rPr>
              <w:t>E</w:t>
            </w:r>
          </w:p>
        </w:tc>
      </w:tr>
      <w:tr w:rsidR="00DF5713" w:rsidTr="00A432F2">
        <w:tc>
          <w:tcPr>
            <w:tcW w:w="9209" w:type="dxa"/>
            <w:gridSpan w:val="5"/>
          </w:tcPr>
          <w:p w:rsidR="00DF5713" w:rsidRDefault="00DF5713" w:rsidP="00DF5713">
            <w:pPr>
              <w:spacing w:line="262" w:lineRule="exact"/>
              <w:ind w:left="105" w:right="-20"/>
              <w:rPr>
                <w:rFonts w:ascii="Calibri" w:eastAsia="Calibri" w:hAnsi="Calibri" w:cs="Calibri"/>
                <w:sz w:val="21"/>
                <w:szCs w:val="21"/>
              </w:rPr>
            </w:pPr>
            <w:r>
              <w:rPr>
                <w:rFonts w:ascii="Calibri" w:eastAsia="Calibri" w:hAnsi="Calibri" w:cs="Calibri"/>
                <w:spacing w:val="2"/>
                <w:w w:val="102"/>
                <w:sz w:val="21"/>
                <w:szCs w:val="21"/>
              </w:rPr>
              <w:t>A</w:t>
            </w:r>
            <w:r>
              <w:rPr>
                <w:rFonts w:ascii="Calibri" w:eastAsia="Calibri" w:hAnsi="Calibri" w:cs="Calibri"/>
                <w:spacing w:val="3"/>
                <w:w w:val="102"/>
                <w:sz w:val="21"/>
                <w:szCs w:val="21"/>
              </w:rPr>
              <w:t>G</w:t>
            </w:r>
            <w:r>
              <w:rPr>
                <w:rFonts w:ascii="Calibri" w:eastAsia="Calibri" w:hAnsi="Calibri" w:cs="Calibri"/>
                <w:spacing w:val="2"/>
                <w:w w:val="102"/>
                <w:sz w:val="21"/>
                <w:szCs w:val="21"/>
              </w:rPr>
              <w:t>E</w:t>
            </w:r>
            <w:r>
              <w:rPr>
                <w:rFonts w:ascii="Calibri" w:eastAsia="Calibri" w:hAnsi="Calibri" w:cs="Calibri"/>
                <w:spacing w:val="3"/>
                <w:w w:val="102"/>
                <w:sz w:val="21"/>
                <w:szCs w:val="21"/>
              </w:rPr>
              <w:t>N</w:t>
            </w:r>
            <w:r>
              <w:rPr>
                <w:rFonts w:ascii="Calibri" w:eastAsia="Calibri" w:hAnsi="Calibri" w:cs="Calibri"/>
                <w:spacing w:val="2"/>
                <w:w w:val="102"/>
                <w:sz w:val="21"/>
                <w:szCs w:val="21"/>
              </w:rPr>
              <w:t>DA</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C</w:t>
            </w:r>
            <w:r>
              <w:rPr>
                <w:rFonts w:ascii="Calibri" w:eastAsia="Calibri" w:hAnsi="Calibri" w:cs="Calibri"/>
                <w:spacing w:val="3"/>
                <w:w w:val="102"/>
                <w:sz w:val="21"/>
                <w:szCs w:val="21"/>
              </w:rPr>
              <w:t>O</w:t>
            </w:r>
            <w:r>
              <w:rPr>
                <w:rFonts w:ascii="Calibri" w:eastAsia="Calibri" w:hAnsi="Calibri" w:cs="Calibri"/>
                <w:spacing w:val="2"/>
                <w:w w:val="102"/>
                <w:sz w:val="21"/>
                <w:szCs w:val="21"/>
              </w:rPr>
              <w:t>RP</w:t>
            </w:r>
            <w:r>
              <w:rPr>
                <w:rFonts w:ascii="Calibri" w:eastAsia="Calibri" w:hAnsi="Calibri" w:cs="Calibri"/>
                <w:spacing w:val="3"/>
                <w:w w:val="102"/>
                <w:sz w:val="21"/>
                <w:szCs w:val="21"/>
              </w:rPr>
              <w:t>O</w:t>
            </w:r>
            <w:r>
              <w:rPr>
                <w:rFonts w:ascii="Calibri" w:eastAsia="Calibri" w:hAnsi="Calibri" w:cs="Calibri"/>
                <w:spacing w:val="2"/>
                <w:w w:val="102"/>
                <w:sz w:val="21"/>
                <w:szCs w:val="21"/>
              </w:rPr>
              <w:t>RAT</w:t>
            </w:r>
            <w:r>
              <w:rPr>
                <w:rFonts w:ascii="Calibri" w:eastAsia="Calibri" w:hAnsi="Calibri" w:cs="Calibri"/>
                <w:spacing w:val="1"/>
                <w:w w:val="102"/>
                <w:sz w:val="21"/>
                <w:szCs w:val="21"/>
              </w:rPr>
              <w:t>I</w:t>
            </w:r>
            <w:r>
              <w:rPr>
                <w:rFonts w:ascii="Calibri" w:eastAsia="Calibri" w:hAnsi="Calibri" w:cs="Calibri"/>
                <w:spacing w:val="3"/>
                <w:w w:val="102"/>
                <w:sz w:val="21"/>
                <w:szCs w:val="21"/>
              </w:rPr>
              <w:t>ON</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w:t>
            </w:r>
            <w:r>
              <w:rPr>
                <w:rFonts w:ascii="Calibri" w:eastAsia="Calibri" w:hAnsi="Calibri" w:cs="Calibri"/>
                <w:spacing w:val="1"/>
                <w:w w:val="102"/>
                <w:sz w:val="21"/>
                <w:szCs w:val="21"/>
              </w:rPr>
              <w:t xml:space="preserve">  </w:t>
            </w:r>
            <w:r w:rsidR="001B10C4">
              <w:rPr>
                <w:rFonts w:ascii="Calibri" w:eastAsia="Calibri" w:hAnsi="Calibri" w:cs="Calibri"/>
                <w:spacing w:val="1"/>
                <w:w w:val="102"/>
                <w:sz w:val="21"/>
                <w:szCs w:val="21"/>
              </w:rPr>
              <w:t>30</w:t>
            </w:r>
            <w:r w:rsidR="001B10C4" w:rsidRPr="001B10C4">
              <w:rPr>
                <w:rFonts w:ascii="Calibri" w:eastAsia="Calibri" w:hAnsi="Calibri" w:cs="Calibri"/>
                <w:spacing w:val="1"/>
                <w:w w:val="102"/>
                <w:sz w:val="21"/>
                <w:szCs w:val="21"/>
                <w:vertAlign w:val="superscript"/>
              </w:rPr>
              <w:t>th</w:t>
            </w:r>
            <w:r w:rsidR="001B10C4">
              <w:rPr>
                <w:rFonts w:ascii="Calibri" w:eastAsia="Calibri" w:hAnsi="Calibri" w:cs="Calibri"/>
                <w:spacing w:val="1"/>
                <w:w w:val="102"/>
                <w:sz w:val="21"/>
                <w:szCs w:val="21"/>
              </w:rPr>
              <w:t xml:space="preserve"> March 2020</w:t>
            </w:r>
          </w:p>
          <w:p w:rsidR="00DF5713" w:rsidRPr="00B5010F" w:rsidRDefault="00DF5713" w:rsidP="00DF5713">
            <w:pPr>
              <w:spacing w:before="12" w:line="251" w:lineRule="auto"/>
              <w:ind w:left="105" w:right="7169"/>
              <w:rPr>
                <w:rFonts w:ascii="Calibri" w:eastAsia="Calibri" w:hAnsi="Calibri" w:cs="Calibri"/>
                <w:spacing w:val="2"/>
                <w:sz w:val="21"/>
                <w:szCs w:val="21"/>
              </w:rPr>
            </w:pPr>
            <w:r w:rsidRPr="00B5010F">
              <w:rPr>
                <w:rFonts w:ascii="Calibri" w:eastAsia="Calibri" w:hAnsi="Calibri" w:cs="Calibri"/>
                <w:spacing w:val="2"/>
                <w:sz w:val="21"/>
                <w:szCs w:val="21"/>
              </w:rPr>
              <w:t>5p</w:t>
            </w:r>
            <w:r w:rsidRPr="00B5010F">
              <w:rPr>
                <w:rFonts w:ascii="Calibri" w:eastAsia="Calibri" w:hAnsi="Calibri" w:cs="Calibri"/>
                <w:spacing w:val="3"/>
                <w:sz w:val="21"/>
                <w:szCs w:val="21"/>
              </w:rPr>
              <w:t>m</w:t>
            </w:r>
            <w:r w:rsidRPr="00B5010F">
              <w:rPr>
                <w:rFonts w:ascii="Calibri" w:eastAsia="Calibri" w:hAnsi="Calibri" w:cs="Calibri"/>
                <w:spacing w:val="8"/>
                <w:sz w:val="21"/>
                <w:szCs w:val="21"/>
              </w:rPr>
              <w:t xml:space="preserve"> </w:t>
            </w:r>
            <w:r w:rsidRPr="00B5010F">
              <w:rPr>
                <w:rFonts w:ascii="Calibri" w:eastAsia="Calibri" w:hAnsi="Calibri" w:cs="Calibri"/>
                <w:spacing w:val="1"/>
                <w:sz w:val="21"/>
                <w:szCs w:val="21"/>
              </w:rPr>
              <w:t>t</w:t>
            </w:r>
            <w:r w:rsidRPr="00B5010F">
              <w:rPr>
                <w:rFonts w:ascii="Calibri" w:eastAsia="Calibri" w:hAnsi="Calibri" w:cs="Calibri"/>
                <w:spacing w:val="2"/>
                <w:sz w:val="21"/>
                <w:szCs w:val="21"/>
              </w:rPr>
              <w:t>o</w:t>
            </w:r>
            <w:r>
              <w:rPr>
                <w:rFonts w:ascii="Calibri" w:eastAsia="Calibri" w:hAnsi="Calibri" w:cs="Calibri"/>
                <w:spacing w:val="2"/>
                <w:sz w:val="21"/>
                <w:szCs w:val="21"/>
              </w:rPr>
              <w:t xml:space="preserve"> </w:t>
            </w:r>
            <w:r w:rsidRPr="00B5010F">
              <w:rPr>
                <w:rFonts w:ascii="Calibri" w:eastAsia="Calibri" w:hAnsi="Calibri" w:cs="Calibri"/>
                <w:spacing w:val="2"/>
                <w:sz w:val="21"/>
                <w:szCs w:val="21"/>
              </w:rPr>
              <w:t>7p</w:t>
            </w:r>
            <w:r w:rsidRPr="00B5010F">
              <w:rPr>
                <w:rFonts w:ascii="Calibri" w:eastAsia="Calibri" w:hAnsi="Calibri" w:cs="Calibri"/>
                <w:spacing w:val="3"/>
                <w:sz w:val="21"/>
                <w:szCs w:val="21"/>
              </w:rPr>
              <w:t>m</w:t>
            </w:r>
            <w:r w:rsidRPr="00B5010F">
              <w:rPr>
                <w:rFonts w:ascii="Calibri" w:eastAsia="Calibri" w:hAnsi="Calibri" w:cs="Calibri"/>
                <w:sz w:val="21"/>
                <w:szCs w:val="21"/>
              </w:rPr>
              <w:t xml:space="preserve"> </w:t>
            </w:r>
          </w:p>
          <w:p w:rsidR="00EB3B3C" w:rsidRDefault="00DF5713" w:rsidP="000209CF">
            <w:pPr>
              <w:tabs>
                <w:tab w:val="left" w:pos="5190"/>
              </w:tabs>
              <w:rPr>
                <w:rFonts w:ascii="Calibri" w:eastAsia="Calibri" w:hAnsi="Calibri" w:cs="Calibri"/>
                <w:spacing w:val="2"/>
                <w:sz w:val="21"/>
                <w:szCs w:val="21"/>
              </w:rPr>
            </w:pPr>
            <w:r>
              <w:rPr>
                <w:rFonts w:ascii="Calibri" w:eastAsia="Calibri" w:hAnsi="Calibri" w:cs="Calibri"/>
                <w:spacing w:val="2"/>
                <w:sz w:val="21"/>
                <w:szCs w:val="21"/>
              </w:rPr>
              <w:t xml:space="preserve">  Roo</w:t>
            </w:r>
            <w:r>
              <w:rPr>
                <w:rFonts w:ascii="Calibri" w:eastAsia="Calibri" w:hAnsi="Calibri" w:cs="Calibri"/>
                <w:spacing w:val="3"/>
                <w:sz w:val="21"/>
                <w:szCs w:val="21"/>
              </w:rPr>
              <w:t>m</w:t>
            </w:r>
            <w:r>
              <w:rPr>
                <w:rFonts w:ascii="Calibri" w:eastAsia="Calibri" w:hAnsi="Calibri" w:cs="Calibri"/>
                <w:spacing w:val="1"/>
                <w:sz w:val="21"/>
                <w:szCs w:val="21"/>
              </w:rPr>
              <w:t xml:space="preserve"> </w:t>
            </w:r>
            <w:r>
              <w:rPr>
                <w:rFonts w:ascii="Calibri" w:eastAsia="Calibri" w:hAnsi="Calibri" w:cs="Calibri"/>
                <w:spacing w:val="3"/>
                <w:sz w:val="21"/>
                <w:szCs w:val="21"/>
              </w:rPr>
              <w:t>N</w:t>
            </w:r>
            <w:r>
              <w:rPr>
                <w:rFonts w:ascii="Calibri" w:eastAsia="Calibri" w:hAnsi="Calibri" w:cs="Calibri"/>
                <w:spacing w:val="2"/>
                <w:sz w:val="21"/>
                <w:szCs w:val="21"/>
              </w:rPr>
              <w:t>00</w:t>
            </w:r>
            <w:r w:rsidR="000209CF">
              <w:rPr>
                <w:rFonts w:ascii="Calibri" w:eastAsia="Calibri" w:hAnsi="Calibri" w:cs="Calibri"/>
                <w:spacing w:val="2"/>
                <w:sz w:val="21"/>
                <w:szCs w:val="21"/>
              </w:rPr>
              <w:t>6</w:t>
            </w:r>
          </w:p>
          <w:p w:rsidR="00DF5713" w:rsidRPr="00CF54BC" w:rsidRDefault="00776CD1" w:rsidP="00776CD1">
            <w:pPr>
              <w:tabs>
                <w:tab w:val="left" w:pos="5190"/>
              </w:tabs>
              <w:rPr>
                <w:b/>
              </w:rPr>
            </w:pPr>
            <w:r w:rsidRPr="00CF54BC">
              <w:rPr>
                <w:rFonts w:ascii="Calibri" w:eastAsia="Calibri" w:hAnsi="Calibri" w:cs="Calibri"/>
                <w:b/>
                <w:color w:val="FF0000"/>
                <w:spacing w:val="2"/>
                <w:sz w:val="21"/>
                <w:szCs w:val="21"/>
              </w:rPr>
              <w:t>This meeting will be conducted remotely due to the restrictions</w:t>
            </w:r>
            <w:r w:rsidR="00CF54BC" w:rsidRPr="00CF54BC">
              <w:rPr>
                <w:rFonts w:ascii="Calibri" w:eastAsia="Calibri" w:hAnsi="Calibri" w:cs="Calibri"/>
                <w:b/>
                <w:color w:val="FF0000"/>
                <w:spacing w:val="2"/>
                <w:sz w:val="21"/>
                <w:szCs w:val="21"/>
              </w:rPr>
              <w:t xml:space="preserve"> that are</w:t>
            </w:r>
            <w:r w:rsidRPr="00CF54BC">
              <w:rPr>
                <w:rFonts w:ascii="Calibri" w:eastAsia="Calibri" w:hAnsi="Calibri" w:cs="Calibri"/>
                <w:b/>
                <w:color w:val="FF0000"/>
                <w:spacing w:val="2"/>
                <w:sz w:val="21"/>
                <w:szCs w:val="21"/>
              </w:rPr>
              <w:t xml:space="preserve"> in place following the Coronavirus outbreak.</w:t>
            </w:r>
          </w:p>
        </w:tc>
      </w:tr>
      <w:tr w:rsidR="00DF5713" w:rsidTr="00A432F2">
        <w:tc>
          <w:tcPr>
            <w:tcW w:w="9209" w:type="dxa"/>
            <w:gridSpan w:val="5"/>
          </w:tcPr>
          <w:p w:rsidR="00DF5713" w:rsidRPr="00301BAF" w:rsidRDefault="00DF5713" w:rsidP="00DF5713">
            <w:pPr>
              <w:spacing w:before="28"/>
              <w:ind w:left="222" w:right="-20"/>
              <w:rPr>
                <w:rFonts w:ascii="Calibri" w:eastAsia="Calibri" w:hAnsi="Calibri" w:cs="Calibri"/>
                <w:b/>
                <w:spacing w:val="2"/>
                <w:sz w:val="18"/>
                <w:szCs w:val="18"/>
              </w:rPr>
            </w:pPr>
            <w:r w:rsidRPr="00301BAF">
              <w:rPr>
                <w:rFonts w:ascii="Calibri" w:eastAsia="Calibri" w:hAnsi="Calibri" w:cs="Calibri"/>
                <w:b/>
                <w:spacing w:val="2"/>
                <w:sz w:val="18"/>
                <w:szCs w:val="18"/>
              </w:rPr>
              <w:t>KEY</w:t>
            </w:r>
          </w:p>
          <w:p w:rsidR="00DF5713" w:rsidRPr="00301BAF" w:rsidRDefault="00DF5713" w:rsidP="001B10C4">
            <w:pPr>
              <w:tabs>
                <w:tab w:val="left" w:pos="6405"/>
              </w:tabs>
              <w:ind w:left="222" w:right="-20"/>
              <w:rPr>
                <w:rFonts w:ascii="Calibri" w:eastAsia="Calibri" w:hAnsi="Calibri" w:cs="Calibri"/>
                <w:sz w:val="18"/>
                <w:szCs w:val="18"/>
              </w:rPr>
            </w:pPr>
            <w:r w:rsidRPr="00301BAF">
              <w:rPr>
                <w:rFonts w:ascii="Calibri" w:eastAsia="Calibri" w:hAnsi="Calibri" w:cs="Calibri"/>
                <w:sz w:val="18"/>
                <w:szCs w:val="18"/>
              </w:rPr>
              <w:t>D</w:t>
            </w:r>
            <w:r w:rsidRPr="00301BAF">
              <w:rPr>
                <w:rFonts w:ascii="Calibri" w:eastAsia="Calibri" w:hAnsi="Calibri" w:cs="Calibri"/>
                <w:spacing w:val="8"/>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1"/>
                <w:sz w:val="18"/>
                <w:szCs w:val="18"/>
              </w:rPr>
              <w:t>It</w:t>
            </w:r>
            <w:r w:rsidRPr="00301BAF">
              <w:rPr>
                <w:rFonts w:ascii="Calibri" w:eastAsia="Calibri" w:hAnsi="Calibri" w:cs="Calibri"/>
                <w:spacing w:val="2"/>
                <w:sz w:val="18"/>
                <w:szCs w:val="18"/>
              </w:rPr>
              <w:t>e</w:t>
            </w:r>
            <w:r w:rsidRPr="00301BAF">
              <w:rPr>
                <w:rFonts w:ascii="Calibri" w:eastAsia="Calibri" w:hAnsi="Calibri" w:cs="Calibri"/>
                <w:spacing w:val="3"/>
                <w:sz w:val="18"/>
                <w:szCs w:val="18"/>
              </w:rPr>
              <w:t>m</w:t>
            </w:r>
            <w:r w:rsidRPr="00301BAF">
              <w:rPr>
                <w:rFonts w:ascii="Calibri" w:eastAsia="Calibri" w:hAnsi="Calibri" w:cs="Calibri"/>
                <w:sz w:val="18"/>
                <w:szCs w:val="18"/>
              </w:rPr>
              <w:t>s</w:t>
            </w:r>
            <w:r w:rsidRPr="00301BAF">
              <w:rPr>
                <w:rFonts w:ascii="Calibri" w:eastAsia="Calibri" w:hAnsi="Calibri" w:cs="Calibri"/>
                <w:spacing w:val="14"/>
                <w:sz w:val="18"/>
                <w:szCs w:val="18"/>
              </w:rPr>
              <w:t xml:space="preserve"> </w:t>
            </w:r>
            <w:r w:rsidRPr="00301BAF">
              <w:rPr>
                <w:rFonts w:ascii="Calibri" w:eastAsia="Calibri" w:hAnsi="Calibri" w:cs="Calibri"/>
                <w:spacing w:val="1"/>
                <w:sz w:val="18"/>
                <w:szCs w:val="18"/>
              </w:rPr>
              <w:t>r</w:t>
            </w:r>
            <w:r w:rsidRPr="00301BAF">
              <w:rPr>
                <w:rFonts w:ascii="Calibri" w:eastAsia="Calibri" w:hAnsi="Calibri" w:cs="Calibri"/>
                <w:spacing w:val="2"/>
                <w:sz w:val="18"/>
                <w:szCs w:val="18"/>
              </w:rPr>
              <w:t>equ</w:t>
            </w:r>
            <w:r w:rsidRPr="00301BAF">
              <w:rPr>
                <w:rFonts w:ascii="Calibri" w:eastAsia="Calibri" w:hAnsi="Calibri" w:cs="Calibri"/>
                <w:spacing w:val="1"/>
                <w:sz w:val="18"/>
                <w:szCs w:val="18"/>
              </w:rPr>
              <w:t>iri</w:t>
            </w:r>
            <w:r w:rsidRPr="00301BAF">
              <w:rPr>
                <w:rFonts w:ascii="Calibri" w:eastAsia="Calibri" w:hAnsi="Calibri" w:cs="Calibri"/>
                <w:spacing w:val="2"/>
                <w:sz w:val="18"/>
                <w:szCs w:val="18"/>
              </w:rPr>
              <w:t>n</w:t>
            </w:r>
            <w:r w:rsidRPr="00301BAF">
              <w:rPr>
                <w:rFonts w:ascii="Calibri" w:eastAsia="Calibri" w:hAnsi="Calibri" w:cs="Calibri"/>
                <w:sz w:val="18"/>
                <w:szCs w:val="18"/>
              </w:rPr>
              <w:t>g</w:t>
            </w:r>
            <w:r w:rsidRPr="00301BAF">
              <w:rPr>
                <w:rFonts w:ascii="Calibri" w:eastAsia="Calibri" w:hAnsi="Calibri" w:cs="Calibri"/>
                <w:spacing w:val="20"/>
                <w:sz w:val="18"/>
                <w:szCs w:val="18"/>
              </w:rPr>
              <w:t xml:space="preserve"> </w:t>
            </w:r>
            <w:r w:rsidRPr="00301BAF">
              <w:rPr>
                <w:rFonts w:ascii="Calibri" w:eastAsia="Calibri" w:hAnsi="Calibri" w:cs="Calibri"/>
                <w:sz w:val="18"/>
                <w:szCs w:val="18"/>
              </w:rPr>
              <w:t>a</w:t>
            </w:r>
            <w:r w:rsidRPr="00301BAF">
              <w:rPr>
                <w:rFonts w:ascii="Calibri" w:eastAsia="Calibri" w:hAnsi="Calibri" w:cs="Calibri"/>
                <w:spacing w:val="6"/>
                <w:sz w:val="18"/>
                <w:szCs w:val="18"/>
              </w:rPr>
              <w:t xml:space="preserve"> </w:t>
            </w:r>
            <w:r w:rsidRPr="00301BAF">
              <w:rPr>
                <w:rFonts w:ascii="Calibri" w:eastAsia="Calibri" w:hAnsi="Calibri" w:cs="Calibri"/>
                <w:spacing w:val="2"/>
                <w:sz w:val="18"/>
                <w:szCs w:val="18"/>
              </w:rPr>
              <w:t>dec</w:t>
            </w:r>
            <w:r w:rsidRPr="00301BAF">
              <w:rPr>
                <w:rFonts w:ascii="Calibri" w:eastAsia="Calibri" w:hAnsi="Calibri" w:cs="Calibri"/>
                <w:spacing w:val="1"/>
                <w:sz w:val="18"/>
                <w:szCs w:val="18"/>
              </w:rPr>
              <w:t>i</w:t>
            </w:r>
            <w:r w:rsidRPr="00301BAF">
              <w:rPr>
                <w:rFonts w:ascii="Calibri" w:eastAsia="Calibri" w:hAnsi="Calibri" w:cs="Calibri"/>
                <w:spacing w:val="2"/>
                <w:sz w:val="18"/>
                <w:szCs w:val="18"/>
              </w:rPr>
              <w:t>s</w:t>
            </w:r>
            <w:r w:rsidRPr="00301BAF">
              <w:rPr>
                <w:rFonts w:ascii="Calibri" w:eastAsia="Calibri" w:hAnsi="Calibri" w:cs="Calibri"/>
                <w:spacing w:val="1"/>
                <w:sz w:val="18"/>
                <w:szCs w:val="18"/>
              </w:rPr>
              <w:t>i</w:t>
            </w:r>
            <w:r w:rsidRPr="00301BAF">
              <w:rPr>
                <w:rFonts w:ascii="Calibri" w:eastAsia="Calibri" w:hAnsi="Calibri" w:cs="Calibri"/>
                <w:spacing w:val="2"/>
                <w:sz w:val="18"/>
                <w:szCs w:val="18"/>
              </w:rPr>
              <w:t>o</w:t>
            </w:r>
            <w:r w:rsidRPr="00301BAF">
              <w:rPr>
                <w:rFonts w:ascii="Calibri" w:eastAsia="Calibri" w:hAnsi="Calibri" w:cs="Calibri"/>
                <w:sz w:val="18"/>
                <w:szCs w:val="18"/>
              </w:rPr>
              <w:t>n</w:t>
            </w:r>
            <w:r w:rsidRPr="00301BAF">
              <w:rPr>
                <w:rFonts w:ascii="Calibri" w:eastAsia="Calibri" w:hAnsi="Calibri" w:cs="Calibri"/>
                <w:spacing w:val="19"/>
                <w:sz w:val="18"/>
                <w:szCs w:val="18"/>
              </w:rPr>
              <w:t xml:space="preserve"> </w:t>
            </w:r>
            <w:r w:rsidRPr="00301BAF">
              <w:rPr>
                <w:rFonts w:ascii="Calibri" w:eastAsia="Calibri" w:hAnsi="Calibri" w:cs="Calibri"/>
                <w:spacing w:val="2"/>
                <w:sz w:val="18"/>
                <w:szCs w:val="18"/>
              </w:rPr>
              <w:t>o</w:t>
            </w:r>
            <w:r w:rsidRPr="00301BAF">
              <w:rPr>
                <w:rFonts w:ascii="Calibri" w:eastAsia="Calibri" w:hAnsi="Calibri" w:cs="Calibri"/>
                <w:sz w:val="18"/>
                <w:szCs w:val="18"/>
              </w:rPr>
              <w:t>f</w:t>
            </w:r>
            <w:r w:rsidRPr="00301BAF">
              <w:rPr>
                <w:rFonts w:ascii="Calibri" w:eastAsia="Calibri" w:hAnsi="Calibri" w:cs="Calibri"/>
                <w:spacing w:val="7"/>
                <w:sz w:val="18"/>
                <w:szCs w:val="18"/>
              </w:rPr>
              <w:t xml:space="preserve"> </w:t>
            </w:r>
            <w:r w:rsidRPr="00301BAF">
              <w:rPr>
                <w:rFonts w:ascii="Calibri" w:eastAsia="Calibri" w:hAnsi="Calibri" w:cs="Calibri"/>
                <w:spacing w:val="2"/>
                <w:w w:val="102"/>
                <w:sz w:val="18"/>
                <w:szCs w:val="18"/>
              </w:rPr>
              <w:t>Co</w:t>
            </w:r>
            <w:r w:rsidRPr="00301BAF">
              <w:rPr>
                <w:rFonts w:ascii="Calibri" w:eastAsia="Calibri" w:hAnsi="Calibri" w:cs="Calibri"/>
                <w:spacing w:val="1"/>
                <w:w w:val="102"/>
                <w:sz w:val="18"/>
                <w:szCs w:val="18"/>
              </w:rPr>
              <w:t>r</w:t>
            </w:r>
            <w:r w:rsidRPr="00301BAF">
              <w:rPr>
                <w:rFonts w:ascii="Calibri" w:eastAsia="Calibri" w:hAnsi="Calibri" w:cs="Calibri"/>
                <w:spacing w:val="2"/>
                <w:w w:val="102"/>
                <w:sz w:val="18"/>
                <w:szCs w:val="18"/>
              </w:rPr>
              <w:t>po</w:t>
            </w:r>
            <w:r w:rsidRPr="00301BAF">
              <w:rPr>
                <w:rFonts w:ascii="Calibri" w:eastAsia="Calibri" w:hAnsi="Calibri" w:cs="Calibri"/>
                <w:spacing w:val="1"/>
                <w:w w:val="102"/>
                <w:sz w:val="18"/>
                <w:szCs w:val="18"/>
              </w:rPr>
              <w:t>r</w:t>
            </w:r>
            <w:r w:rsidRPr="00301BAF">
              <w:rPr>
                <w:rFonts w:ascii="Calibri" w:eastAsia="Calibri" w:hAnsi="Calibri" w:cs="Calibri"/>
                <w:spacing w:val="2"/>
                <w:w w:val="102"/>
                <w:sz w:val="18"/>
                <w:szCs w:val="18"/>
              </w:rPr>
              <w:t>a</w:t>
            </w:r>
            <w:r w:rsidRPr="00301BAF">
              <w:rPr>
                <w:rFonts w:ascii="Calibri" w:eastAsia="Calibri" w:hAnsi="Calibri" w:cs="Calibri"/>
                <w:spacing w:val="1"/>
                <w:w w:val="102"/>
                <w:sz w:val="18"/>
                <w:szCs w:val="18"/>
              </w:rPr>
              <w:t>ti</w:t>
            </w:r>
            <w:r w:rsidRPr="00301BAF">
              <w:rPr>
                <w:rFonts w:ascii="Calibri" w:eastAsia="Calibri" w:hAnsi="Calibri" w:cs="Calibri"/>
                <w:spacing w:val="2"/>
                <w:w w:val="102"/>
                <w:sz w:val="18"/>
                <w:szCs w:val="18"/>
              </w:rPr>
              <w:t>o</w:t>
            </w:r>
            <w:r w:rsidRPr="00301BAF">
              <w:rPr>
                <w:rFonts w:ascii="Calibri" w:eastAsia="Calibri" w:hAnsi="Calibri" w:cs="Calibri"/>
                <w:w w:val="102"/>
                <w:sz w:val="18"/>
                <w:szCs w:val="18"/>
              </w:rPr>
              <w:t>n</w:t>
            </w:r>
            <w:r w:rsidR="001B10C4">
              <w:rPr>
                <w:rFonts w:ascii="Calibri" w:eastAsia="Calibri" w:hAnsi="Calibri" w:cs="Calibri"/>
                <w:w w:val="102"/>
                <w:sz w:val="18"/>
                <w:szCs w:val="18"/>
              </w:rPr>
              <w:tab/>
            </w:r>
          </w:p>
          <w:p w:rsidR="00DF5713" w:rsidRPr="00301BAF" w:rsidRDefault="00DF5713" w:rsidP="00DF5713">
            <w:pPr>
              <w:ind w:left="222" w:right="-20"/>
              <w:rPr>
                <w:rFonts w:ascii="Calibri" w:eastAsia="Calibri" w:hAnsi="Calibri" w:cs="Calibri"/>
                <w:sz w:val="18"/>
                <w:szCs w:val="18"/>
              </w:rPr>
            </w:pPr>
            <w:r w:rsidRPr="00301BAF">
              <w:rPr>
                <w:rFonts w:ascii="Calibri" w:eastAsia="Calibri" w:hAnsi="Calibri" w:cs="Calibri"/>
                <w:sz w:val="18"/>
                <w:szCs w:val="18"/>
              </w:rPr>
              <w:t>N</w:t>
            </w:r>
            <w:r w:rsidRPr="00301BAF">
              <w:rPr>
                <w:rFonts w:ascii="Calibri" w:eastAsia="Calibri" w:hAnsi="Calibri" w:cs="Calibri"/>
                <w:spacing w:val="8"/>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1"/>
                <w:sz w:val="18"/>
                <w:szCs w:val="18"/>
              </w:rPr>
              <w:t>It</w:t>
            </w:r>
            <w:r w:rsidRPr="00301BAF">
              <w:rPr>
                <w:rFonts w:ascii="Calibri" w:eastAsia="Calibri" w:hAnsi="Calibri" w:cs="Calibri"/>
                <w:spacing w:val="2"/>
                <w:sz w:val="18"/>
                <w:szCs w:val="18"/>
              </w:rPr>
              <w:t>e</w:t>
            </w:r>
            <w:r w:rsidRPr="00301BAF">
              <w:rPr>
                <w:rFonts w:ascii="Calibri" w:eastAsia="Calibri" w:hAnsi="Calibri" w:cs="Calibri"/>
                <w:spacing w:val="3"/>
                <w:sz w:val="18"/>
                <w:szCs w:val="18"/>
              </w:rPr>
              <w:t>m</w:t>
            </w:r>
            <w:r w:rsidRPr="00301BAF">
              <w:rPr>
                <w:rFonts w:ascii="Calibri" w:eastAsia="Calibri" w:hAnsi="Calibri" w:cs="Calibri"/>
                <w:sz w:val="18"/>
                <w:szCs w:val="18"/>
              </w:rPr>
              <w:t>s</w:t>
            </w:r>
            <w:r w:rsidRPr="00301BAF">
              <w:rPr>
                <w:rFonts w:ascii="Calibri" w:eastAsia="Calibri" w:hAnsi="Calibri" w:cs="Calibri"/>
                <w:spacing w:val="14"/>
                <w:sz w:val="18"/>
                <w:szCs w:val="18"/>
              </w:rPr>
              <w:t xml:space="preserve"> </w:t>
            </w:r>
            <w:r w:rsidRPr="00301BAF">
              <w:rPr>
                <w:rFonts w:ascii="Calibri" w:eastAsia="Calibri" w:hAnsi="Calibri" w:cs="Calibri"/>
                <w:spacing w:val="1"/>
                <w:sz w:val="18"/>
                <w:szCs w:val="18"/>
              </w:rPr>
              <w:t>t</w:t>
            </w:r>
            <w:r w:rsidRPr="00301BAF">
              <w:rPr>
                <w:rFonts w:ascii="Calibri" w:eastAsia="Calibri" w:hAnsi="Calibri" w:cs="Calibri"/>
                <w:sz w:val="18"/>
                <w:szCs w:val="18"/>
              </w:rPr>
              <w:t>o</w:t>
            </w:r>
            <w:r w:rsidRPr="00301BAF">
              <w:rPr>
                <w:rFonts w:ascii="Calibri" w:eastAsia="Calibri" w:hAnsi="Calibri" w:cs="Calibri"/>
                <w:spacing w:val="8"/>
                <w:sz w:val="18"/>
                <w:szCs w:val="18"/>
              </w:rPr>
              <w:t xml:space="preserve"> </w:t>
            </w:r>
            <w:r w:rsidRPr="00301BAF">
              <w:rPr>
                <w:rFonts w:ascii="Calibri" w:eastAsia="Calibri" w:hAnsi="Calibri" w:cs="Calibri"/>
                <w:spacing w:val="2"/>
                <w:w w:val="102"/>
                <w:sz w:val="18"/>
                <w:szCs w:val="18"/>
              </w:rPr>
              <w:t>no</w:t>
            </w:r>
            <w:r w:rsidRPr="00301BAF">
              <w:rPr>
                <w:rFonts w:ascii="Calibri" w:eastAsia="Calibri" w:hAnsi="Calibri" w:cs="Calibri"/>
                <w:spacing w:val="1"/>
                <w:w w:val="102"/>
                <w:sz w:val="18"/>
                <w:szCs w:val="18"/>
              </w:rPr>
              <w:t>te</w:t>
            </w:r>
          </w:p>
          <w:p w:rsidR="00DF5713" w:rsidRDefault="00DF5713" w:rsidP="00DF5713">
            <w:r>
              <w:rPr>
                <w:rFonts w:ascii="Calibri" w:eastAsia="Calibri" w:hAnsi="Calibri" w:cs="Calibri"/>
                <w:spacing w:val="2"/>
                <w:sz w:val="18"/>
                <w:szCs w:val="18"/>
              </w:rPr>
              <w:t xml:space="preserve">     </w:t>
            </w:r>
            <w:r w:rsidRPr="00301BAF">
              <w:rPr>
                <w:rFonts w:ascii="Calibri" w:eastAsia="Calibri" w:hAnsi="Calibri" w:cs="Calibri"/>
                <w:spacing w:val="2"/>
                <w:sz w:val="18"/>
                <w:szCs w:val="18"/>
              </w:rPr>
              <w:t>G</w:t>
            </w:r>
            <w:r w:rsidRPr="00301BAF">
              <w:rPr>
                <w:rFonts w:ascii="Calibri" w:eastAsia="Calibri" w:hAnsi="Calibri" w:cs="Calibri"/>
                <w:sz w:val="18"/>
                <w:szCs w:val="18"/>
              </w:rPr>
              <w:t>G</w:t>
            </w:r>
            <w:r w:rsidRPr="00301BAF">
              <w:rPr>
                <w:rFonts w:ascii="Calibri" w:eastAsia="Calibri" w:hAnsi="Calibri" w:cs="Calibri"/>
                <w:spacing w:val="10"/>
                <w:sz w:val="18"/>
                <w:szCs w:val="18"/>
              </w:rPr>
              <w:t xml:space="preserve"> </w:t>
            </w:r>
            <w:r w:rsidRPr="00301BAF">
              <w:rPr>
                <w:rFonts w:ascii="Calibri" w:eastAsia="Calibri" w:hAnsi="Calibri" w:cs="Calibri"/>
                <w:sz w:val="18"/>
                <w:szCs w:val="18"/>
              </w:rPr>
              <w:t>–</w:t>
            </w:r>
            <w:r w:rsidRPr="00301BAF">
              <w:rPr>
                <w:rFonts w:ascii="Calibri" w:eastAsia="Calibri" w:hAnsi="Calibri" w:cs="Calibri"/>
                <w:spacing w:val="6"/>
                <w:sz w:val="18"/>
                <w:szCs w:val="18"/>
              </w:rPr>
              <w:t xml:space="preserve"> </w:t>
            </w:r>
            <w:r w:rsidRPr="00301BAF">
              <w:rPr>
                <w:rFonts w:ascii="Calibri" w:eastAsia="Calibri" w:hAnsi="Calibri" w:cs="Calibri"/>
                <w:spacing w:val="2"/>
                <w:sz w:val="18"/>
                <w:szCs w:val="18"/>
              </w:rPr>
              <w:t>Goo</w:t>
            </w:r>
            <w:r w:rsidRPr="00301BAF">
              <w:rPr>
                <w:rFonts w:ascii="Calibri" w:eastAsia="Calibri" w:hAnsi="Calibri" w:cs="Calibri"/>
                <w:sz w:val="18"/>
                <w:szCs w:val="18"/>
              </w:rPr>
              <w:t>d</w:t>
            </w:r>
            <w:r w:rsidRPr="00301BAF">
              <w:rPr>
                <w:rFonts w:ascii="Calibri" w:eastAsia="Calibri" w:hAnsi="Calibri" w:cs="Calibri"/>
                <w:spacing w:val="13"/>
                <w:sz w:val="18"/>
                <w:szCs w:val="18"/>
              </w:rPr>
              <w:t xml:space="preserve"> </w:t>
            </w:r>
            <w:r w:rsidRPr="00301BAF">
              <w:rPr>
                <w:rFonts w:ascii="Calibri" w:eastAsia="Calibri" w:hAnsi="Calibri" w:cs="Calibri"/>
                <w:spacing w:val="2"/>
                <w:w w:val="102"/>
                <w:sz w:val="18"/>
                <w:szCs w:val="18"/>
              </w:rPr>
              <w:t>Gove</w:t>
            </w:r>
            <w:r w:rsidRPr="00301BAF">
              <w:rPr>
                <w:rFonts w:ascii="Calibri" w:eastAsia="Calibri" w:hAnsi="Calibri" w:cs="Calibri"/>
                <w:spacing w:val="1"/>
                <w:w w:val="102"/>
                <w:sz w:val="18"/>
                <w:szCs w:val="18"/>
              </w:rPr>
              <w:t>r</w:t>
            </w:r>
            <w:r w:rsidRPr="00301BAF">
              <w:rPr>
                <w:rFonts w:ascii="Calibri" w:eastAsia="Calibri" w:hAnsi="Calibri" w:cs="Calibri"/>
                <w:spacing w:val="2"/>
                <w:w w:val="102"/>
                <w:sz w:val="18"/>
                <w:szCs w:val="18"/>
              </w:rPr>
              <w:t>nance</w:t>
            </w:r>
          </w:p>
        </w:tc>
      </w:tr>
      <w:tr w:rsidR="00004B2E" w:rsidTr="00A432F2">
        <w:tc>
          <w:tcPr>
            <w:tcW w:w="9209" w:type="dxa"/>
            <w:gridSpan w:val="5"/>
          </w:tcPr>
          <w:p w:rsidR="00004B2E" w:rsidRPr="00301BAF" w:rsidRDefault="00004B2E" w:rsidP="00004B2E">
            <w:pPr>
              <w:spacing w:before="55"/>
              <w:ind w:left="222" w:right="-20"/>
              <w:rPr>
                <w:rFonts w:ascii="Calibri" w:eastAsia="Calibri" w:hAnsi="Calibri" w:cs="Calibri"/>
                <w:sz w:val="18"/>
                <w:szCs w:val="18"/>
              </w:rPr>
            </w:pPr>
            <w:r w:rsidRPr="00301BAF">
              <w:rPr>
                <w:rFonts w:ascii="Calibri" w:eastAsia="Calibri" w:hAnsi="Calibri" w:cs="Calibri"/>
                <w:sz w:val="18"/>
                <w:szCs w:val="18"/>
              </w:rPr>
              <w:t>Strategic Objective 1 – “Viable and autonomous”</w:t>
            </w:r>
          </w:p>
          <w:p w:rsidR="00004B2E" w:rsidRPr="00301BAF" w:rsidRDefault="00004B2E" w:rsidP="00004B2E">
            <w:pPr>
              <w:spacing w:before="55"/>
              <w:ind w:left="222" w:right="-20"/>
              <w:rPr>
                <w:rFonts w:ascii="Calibri" w:eastAsia="Calibri" w:hAnsi="Calibri" w:cs="Calibri"/>
                <w:sz w:val="18"/>
                <w:szCs w:val="18"/>
              </w:rPr>
            </w:pPr>
            <w:r w:rsidRPr="00301BAF">
              <w:rPr>
                <w:rFonts w:ascii="Calibri" w:eastAsia="Calibri" w:hAnsi="Calibri" w:cs="Calibri"/>
                <w:sz w:val="18"/>
                <w:szCs w:val="18"/>
              </w:rPr>
              <w:t>Strategic Objective 2 – “Exceptional student outcomes”</w:t>
            </w:r>
          </w:p>
          <w:p w:rsidR="00004B2E" w:rsidRPr="00301BAF" w:rsidRDefault="00004B2E" w:rsidP="00004B2E">
            <w:pPr>
              <w:spacing w:before="55"/>
              <w:ind w:left="222" w:right="-20"/>
              <w:rPr>
                <w:rFonts w:ascii="Calibri" w:eastAsia="Calibri" w:hAnsi="Calibri" w:cs="Calibri"/>
                <w:sz w:val="18"/>
                <w:szCs w:val="18"/>
              </w:rPr>
            </w:pPr>
            <w:r w:rsidRPr="00301BAF">
              <w:rPr>
                <w:rFonts w:ascii="Calibri" w:eastAsia="Calibri" w:hAnsi="Calibri" w:cs="Calibri"/>
                <w:sz w:val="18"/>
                <w:szCs w:val="18"/>
              </w:rPr>
              <w:t>Strategic Objective 3 – “Exceptional student experience”</w:t>
            </w:r>
          </w:p>
          <w:p w:rsidR="00004B2E" w:rsidRPr="00301BAF" w:rsidRDefault="00004B2E" w:rsidP="00004B2E">
            <w:pPr>
              <w:spacing w:before="55"/>
              <w:ind w:left="222" w:right="-20"/>
              <w:rPr>
                <w:rFonts w:ascii="Calibri" w:eastAsia="Calibri" w:hAnsi="Calibri" w:cs="Calibri"/>
                <w:sz w:val="18"/>
                <w:szCs w:val="18"/>
              </w:rPr>
            </w:pPr>
            <w:r w:rsidRPr="00301BAF">
              <w:rPr>
                <w:rFonts w:ascii="Calibri" w:eastAsia="Calibri" w:hAnsi="Calibri" w:cs="Calibri"/>
                <w:sz w:val="18"/>
                <w:szCs w:val="18"/>
              </w:rPr>
              <w:t>Strategic Objective 4 – “Exceptional College community”</w:t>
            </w:r>
          </w:p>
          <w:p w:rsidR="00004B2E" w:rsidRPr="00301BAF" w:rsidRDefault="00004B2E" w:rsidP="00DF5713">
            <w:pPr>
              <w:spacing w:before="28"/>
              <w:ind w:left="222" w:right="-20"/>
              <w:rPr>
                <w:rFonts w:ascii="Calibri" w:eastAsia="Calibri" w:hAnsi="Calibri" w:cs="Calibri"/>
                <w:b/>
                <w:spacing w:val="2"/>
                <w:sz w:val="18"/>
                <w:szCs w:val="18"/>
              </w:rPr>
            </w:pPr>
          </w:p>
        </w:tc>
      </w:tr>
      <w:tr w:rsidR="00767D3B" w:rsidTr="00A432F2">
        <w:tc>
          <w:tcPr>
            <w:tcW w:w="9209" w:type="dxa"/>
            <w:gridSpan w:val="5"/>
          </w:tcPr>
          <w:p w:rsidR="002257F4" w:rsidRDefault="001D2E7D" w:rsidP="0006459C">
            <w:pPr>
              <w:spacing w:before="55"/>
              <w:ind w:left="222" w:right="-20"/>
              <w:rPr>
                <w:rFonts w:ascii="Calibri" w:eastAsia="Calibri" w:hAnsi="Calibri" w:cs="Calibri"/>
                <w:b/>
                <w:sz w:val="21"/>
                <w:szCs w:val="21"/>
              </w:rPr>
            </w:pPr>
            <w:r>
              <w:rPr>
                <w:rFonts w:ascii="Calibri" w:eastAsia="Calibri" w:hAnsi="Calibri" w:cs="Calibri"/>
                <w:b/>
                <w:sz w:val="21"/>
                <w:szCs w:val="21"/>
              </w:rPr>
              <w:t xml:space="preserve">This meeting will be preceded by a training session </w:t>
            </w:r>
            <w:r w:rsidR="001B10C4">
              <w:rPr>
                <w:rFonts w:ascii="Calibri" w:eastAsia="Calibri" w:hAnsi="Calibri" w:cs="Calibri"/>
                <w:b/>
                <w:sz w:val="21"/>
                <w:szCs w:val="21"/>
              </w:rPr>
              <w:t xml:space="preserve">on </w:t>
            </w:r>
            <w:r w:rsidR="00D546C1">
              <w:rPr>
                <w:rFonts w:ascii="Calibri" w:eastAsia="Calibri" w:hAnsi="Calibri" w:cs="Calibri"/>
                <w:b/>
                <w:sz w:val="21"/>
                <w:szCs w:val="21"/>
              </w:rPr>
              <w:t xml:space="preserve">Health and Safety </w:t>
            </w:r>
            <w:r w:rsidR="0006459C">
              <w:rPr>
                <w:rFonts w:ascii="Calibri" w:eastAsia="Calibri" w:hAnsi="Calibri" w:cs="Calibri"/>
                <w:b/>
                <w:sz w:val="21"/>
                <w:szCs w:val="21"/>
              </w:rPr>
              <w:t>which</w:t>
            </w:r>
            <w:r>
              <w:rPr>
                <w:rFonts w:ascii="Calibri" w:eastAsia="Calibri" w:hAnsi="Calibri" w:cs="Calibri"/>
                <w:b/>
                <w:sz w:val="21"/>
                <w:szCs w:val="21"/>
              </w:rPr>
              <w:t xml:space="preserve"> will start at 4.15pm on N00</w:t>
            </w:r>
            <w:r w:rsidR="001B10C4">
              <w:rPr>
                <w:rFonts w:ascii="Calibri" w:eastAsia="Calibri" w:hAnsi="Calibri" w:cs="Calibri"/>
                <w:b/>
                <w:sz w:val="21"/>
                <w:szCs w:val="21"/>
              </w:rPr>
              <w:t>6</w:t>
            </w:r>
          </w:p>
          <w:p w:rsidR="00767D3B" w:rsidRPr="00767D3B" w:rsidRDefault="002257F4" w:rsidP="0006459C">
            <w:pPr>
              <w:spacing w:before="55"/>
              <w:ind w:left="222" w:right="-20"/>
              <w:rPr>
                <w:rFonts w:ascii="Calibri" w:eastAsia="Calibri" w:hAnsi="Calibri" w:cs="Calibri"/>
                <w:b/>
                <w:sz w:val="21"/>
                <w:szCs w:val="21"/>
              </w:rPr>
            </w:pPr>
            <w:r>
              <w:rPr>
                <w:rFonts w:ascii="Calibri" w:eastAsia="Calibri" w:hAnsi="Calibri" w:cs="Calibri"/>
                <w:b/>
                <w:color w:val="FF0000"/>
                <w:sz w:val="21"/>
                <w:szCs w:val="21"/>
              </w:rPr>
              <w:t xml:space="preserve">This training has been postponed.  The training notes will be issued via email. </w:t>
            </w:r>
            <w:r w:rsidR="001D2E7D">
              <w:rPr>
                <w:rFonts w:ascii="Calibri" w:eastAsia="Calibri" w:hAnsi="Calibri" w:cs="Calibri"/>
                <w:b/>
                <w:sz w:val="21"/>
                <w:szCs w:val="21"/>
              </w:rPr>
              <w:t xml:space="preserve"> </w:t>
            </w:r>
          </w:p>
        </w:tc>
      </w:tr>
      <w:tr w:rsidR="00767D3B" w:rsidTr="00A432F2">
        <w:trPr>
          <w:trHeight w:hRule="exact" w:val="57"/>
        </w:trPr>
        <w:tc>
          <w:tcPr>
            <w:tcW w:w="9209" w:type="dxa"/>
            <w:gridSpan w:val="5"/>
          </w:tcPr>
          <w:p w:rsidR="00767D3B" w:rsidRPr="00301BAF" w:rsidRDefault="00767D3B" w:rsidP="00004B2E">
            <w:pPr>
              <w:spacing w:before="55"/>
              <w:ind w:left="222" w:right="-20"/>
              <w:rPr>
                <w:rFonts w:ascii="Calibri" w:eastAsia="Calibri" w:hAnsi="Calibri" w:cs="Calibri"/>
                <w:sz w:val="18"/>
                <w:szCs w:val="18"/>
              </w:rPr>
            </w:pPr>
          </w:p>
        </w:tc>
      </w:tr>
      <w:tr w:rsidR="008C3EEF" w:rsidTr="00E06114">
        <w:tc>
          <w:tcPr>
            <w:tcW w:w="851" w:type="dxa"/>
          </w:tcPr>
          <w:p w:rsidR="008C3EEF" w:rsidRDefault="008C3EEF"/>
        </w:tc>
        <w:tc>
          <w:tcPr>
            <w:tcW w:w="851" w:type="dxa"/>
          </w:tcPr>
          <w:p w:rsidR="008C3EEF" w:rsidRDefault="008C3EEF"/>
        </w:tc>
        <w:tc>
          <w:tcPr>
            <w:tcW w:w="4814" w:type="dxa"/>
          </w:tcPr>
          <w:p w:rsidR="008C3EEF" w:rsidRDefault="008C3EEF" w:rsidP="001B10C4">
            <w:pPr>
              <w:rPr>
                <w:rFonts w:ascii="Calibri" w:eastAsia="Calibri" w:hAnsi="Calibri" w:cs="Calibri"/>
                <w:spacing w:val="2"/>
                <w:w w:val="102"/>
                <w:sz w:val="21"/>
                <w:szCs w:val="21"/>
              </w:rPr>
            </w:pPr>
          </w:p>
        </w:tc>
        <w:tc>
          <w:tcPr>
            <w:tcW w:w="1559" w:type="dxa"/>
          </w:tcPr>
          <w:p w:rsidR="008C3EEF" w:rsidRDefault="008C3EEF"/>
        </w:tc>
        <w:tc>
          <w:tcPr>
            <w:tcW w:w="1134" w:type="dxa"/>
          </w:tcPr>
          <w:p w:rsidR="008C3EEF" w:rsidRDefault="008C3EEF">
            <w:r>
              <w:t>Focus Governor</w:t>
            </w:r>
          </w:p>
        </w:tc>
      </w:tr>
      <w:tr w:rsidR="00DF5713" w:rsidTr="00E06114">
        <w:tc>
          <w:tcPr>
            <w:tcW w:w="851" w:type="dxa"/>
          </w:tcPr>
          <w:p w:rsidR="00DF5713" w:rsidRDefault="00DF5713">
            <w:r>
              <w:t>1.</w:t>
            </w:r>
          </w:p>
        </w:tc>
        <w:tc>
          <w:tcPr>
            <w:tcW w:w="851" w:type="dxa"/>
          </w:tcPr>
          <w:p w:rsidR="00DF5713" w:rsidRDefault="00DF5713">
            <w:r>
              <w:t>N</w:t>
            </w:r>
          </w:p>
        </w:tc>
        <w:tc>
          <w:tcPr>
            <w:tcW w:w="4814" w:type="dxa"/>
          </w:tcPr>
          <w:p w:rsidR="00DF5713" w:rsidRDefault="00DF5713" w:rsidP="001B10C4">
            <w:r>
              <w:rPr>
                <w:rFonts w:ascii="Calibri" w:eastAsia="Calibri" w:hAnsi="Calibri" w:cs="Calibri"/>
                <w:spacing w:val="2"/>
                <w:w w:val="102"/>
                <w:sz w:val="21"/>
                <w:szCs w:val="21"/>
              </w:rPr>
              <w:t>Apo</w:t>
            </w:r>
            <w:r>
              <w:rPr>
                <w:rFonts w:ascii="Calibri" w:eastAsia="Calibri" w:hAnsi="Calibri" w:cs="Calibri"/>
                <w:spacing w:val="1"/>
                <w:w w:val="102"/>
                <w:sz w:val="21"/>
                <w:szCs w:val="21"/>
              </w:rPr>
              <w:t>l</w:t>
            </w:r>
            <w:r>
              <w:rPr>
                <w:rFonts w:ascii="Calibri" w:eastAsia="Calibri" w:hAnsi="Calibri" w:cs="Calibri"/>
                <w:spacing w:val="2"/>
                <w:w w:val="102"/>
                <w:sz w:val="21"/>
                <w:szCs w:val="21"/>
              </w:rPr>
              <w:t>og</w:t>
            </w:r>
            <w:r>
              <w:rPr>
                <w:rFonts w:ascii="Calibri" w:eastAsia="Calibri" w:hAnsi="Calibri" w:cs="Calibri"/>
                <w:spacing w:val="1"/>
                <w:w w:val="103"/>
                <w:sz w:val="21"/>
                <w:szCs w:val="21"/>
              </w:rPr>
              <w:t>i</w:t>
            </w:r>
            <w:r>
              <w:rPr>
                <w:rFonts w:ascii="Calibri" w:eastAsia="Calibri" w:hAnsi="Calibri" w:cs="Calibri"/>
                <w:spacing w:val="2"/>
                <w:w w:val="102"/>
                <w:sz w:val="21"/>
                <w:szCs w:val="21"/>
              </w:rPr>
              <w:t>es</w:t>
            </w:r>
            <w:r>
              <w:rPr>
                <w:rFonts w:ascii="Calibri" w:eastAsia="Calibri" w:hAnsi="Calibri" w:cs="Calibri"/>
                <w:spacing w:val="1"/>
                <w:w w:val="102"/>
                <w:sz w:val="21"/>
                <w:szCs w:val="21"/>
              </w:rPr>
              <w:t xml:space="preserve"> f</w:t>
            </w:r>
            <w:r>
              <w:rPr>
                <w:rFonts w:ascii="Calibri" w:eastAsia="Calibri" w:hAnsi="Calibri" w:cs="Calibri"/>
                <w:spacing w:val="2"/>
                <w:w w:val="102"/>
                <w:sz w:val="21"/>
                <w:szCs w:val="21"/>
              </w:rPr>
              <w:t>o</w:t>
            </w:r>
            <w:r>
              <w:rPr>
                <w:rFonts w:ascii="Calibri" w:eastAsia="Calibri" w:hAnsi="Calibri" w:cs="Calibri"/>
                <w:spacing w:val="1"/>
                <w:w w:val="102"/>
                <w:sz w:val="21"/>
                <w:szCs w:val="21"/>
              </w:rPr>
              <w:t xml:space="preserve">r </w:t>
            </w:r>
            <w:r>
              <w:rPr>
                <w:rFonts w:ascii="Calibri" w:eastAsia="Calibri" w:hAnsi="Calibri" w:cs="Calibri"/>
                <w:spacing w:val="2"/>
                <w:w w:val="102"/>
                <w:sz w:val="21"/>
                <w:szCs w:val="21"/>
              </w:rPr>
              <w:t>absence</w:t>
            </w:r>
            <w:r w:rsidR="00651B35">
              <w:rPr>
                <w:rFonts w:ascii="Calibri" w:eastAsia="Calibri" w:hAnsi="Calibri" w:cs="Calibri"/>
                <w:spacing w:val="2"/>
                <w:w w:val="102"/>
                <w:sz w:val="21"/>
                <w:szCs w:val="21"/>
              </w:rPr>
              <w:t xml:space="preserve"> </w:t>
            </w:r>
          </w:p>
        </w:tc>
        <w:tc>
          <w:tcPr>
            <w:tcW w:w="1559" w:type="dxa"/>
          </w:tcPr>
          <w:p w:rsidR="00DF5713" w:rsidRDefault="00DF5713">
            <w:r>
              <w:t>Clerk</w:t>
            </w:r>
          </w:p>
        </w:tc>
        <w:tc>
          <w:tcPr>
            <w:tcW w:w="1134" w:type="dxa"/>
          </w:tcPr>
          <w:p w:rsidR="00DF5713" w:rsidRDefault="00DF5713"/>
        </w:tc>
      </w:tr>
      <w:tr w:rsidR="00DF5713" w:rsidTr="00E06114">
        <w:tc>
          <w:tcPr>
            <w:tcW w:w="851" w:type="dxa"/>
          </w:tcPr>
          <w:p w:rsidR="00DF5713" w:rsidRDefault="00DF5713">
            <w:r>
              <w:t>2.</w:t>
            </w:r>
          </w:p>
        </w:tc>
        <w:tc>
          <w:tcPr>
            <w:tcW w:w="851" w:type="dxa"/>
          </w:tcPr>
          <w:p w:rsidR="00DF5713" w:rsidRDefault="00DF5713">
            <w:r>
              <w:t>N</w:t>
            </w:r>
          </w:p>
        </w:tc>
        <w:tc>
          <w:tcPr>
            <w:tcW w:w="4814" w:type="dxa"/>
          </w:tcPr>
          <w:p w:rsidR="00DF5713" w:rsidRDefault="00DF5713" w:rsidP="00DF5713">
            <w:pPr>
              <w:spacing w:before="5"/>
              <w:ind w:right="-20"/>
            </w:pPr>
            <w:r>
              <w:rPr>
                <w:rFonts w:ascii="Calibri" w:eastAsia="Calibri" w:hAnsi="Calibri" w:cs="Calibri"/>
                <w:spacing w:val="3"/>
                <w:w w:val="102"/>
                <w:sz w:val="21"/>
                <w:szCs w:val="21"/>
              </w:rPr>
              <w:t>D</w:t>
            </w:r>
            <w:r>
              <w:rPr>
                <w:rFonts w:ascii="Calibri" w:eastAsia="Calibri" w:hAnsi="Calibri" w:cs="Calibri"/>
                <w:spacing w:val="2"/>
                <w:w w:val="102"/>
                <w:sz w:val="21"/>
                <w:szCs w:val="21"/>
              </w:rPr>
              <w:t>ec</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ons</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o</w:t>
            </w:r>
            <w:r>
              <w:rPr>
                <w:rFonts w:ascii="Calibri" w:eastAsia="Calibri" w:hAnsi="Calibri" w:cs="Calibri"/>
                <w:spacing w:val="1"/>
                <w:w w:val="102"/>
                <w:sz w:val="21"/>
                <w:szCs w:val="21"/>
              </w:rPr>
              <w:t xml:space="preserve">f </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1"/>
                <w:w w:val="102"/>
                <w:sz w:val="21"/>
                <w:szCs w:val="21"/>
              </w:rPr>
              <w:t>t</w:t>
            </w:r>
            <w:r>
              <w:rPr>
                <w:rFonts w:ascii="Calibri" w:eastAsia="Calibri" w:hAnsi="Calibri" w:cs="Calibri"/>
                <w:spacing w:val="2"/>
                <w:w w:val="102"/>
                <w:sz w:val="21"/>
                <w:szCs w:val="21"/>
              </w:rPr>
              <w:t>e</w:t>
            </w:r>
            <w:r>
              <w:rPr>
                <w:rFonts w:ascii="Calibri" w:eastAsia="Calibri" w:hAnsi="Calibri" w:cs="Calibri"/>
                <w:spacing w:val="1"/>
                <w:w w:val="102"/>
                <w:sz w:val="21"/>
                <w:szCs w:val="21"/>
              </w:rPr>
              <w:t>r</w:t>
            </w:r>
            <w:r>
              <w:rPr>
                <w:rFonts w:ascii="Calibri" w:eastAsia="Calibri" w:hAnsi="Calibri" w:cs="Calibri"/>
                <w:spacing w:val="2"/>
                <w:w w:val="102"/>
                <w:sz w:val="21"/>
                <w:szCs w:val="21"/>
              </w:rPr>
              <w:t>est</w:t>
            </w:r>
            <w:r w:rsidR="00651B35">
              <w:rPr>
                <w:rFonts w:ascii="Calibri" w:eastAsia="Calibri" w:hAnsi="Calibri" w:cs="Calibri"/>
                <w:spacing w:val="2"/>
                <w:w w:val="102"/>
                <w:sz w:val="21"/>
                <w:szCs w:val="21"/>
              </w:rPr>
              <w:t>.</w:t>
            </w:r>
            <w:r>
              <w:rPr>
                <w:rFonts w:ascii="Calibri" w:eastAsia="Calibri" w:hAnsi="Calibri" w:cs="Calibri"/>
                <w:w w:val="102"/>
                <w:sz w:val="21"/>
                <w:szCs w:val="21"/>
              </w:rPr>
              <w:t xml:space="preserve"> </w:t>
            </w:r>
          </w:p>
        </w:tc>
        <w:tc>
          <w:tcPr>
            <w:tcW w:w="1559" w:type="dxa"/>
          </w:tcPr>
          <w:p w:rsidR="00DF5713" w:rsidRDefault="00A432F2">
            <w:r>
              <w:t>Chair</w:t>
            </w:r>
          </w:p>
        </w:tc>
        <w:tc>
          <w:tcPr>
            <w:tcW w:w="1134" w:type="dxa"/>
          </w:tcPr>
          <w:p w:rsidR="00DF5713" w:rsidRDefault="00DF5713"/>
        </w:tc>
      </w:tr>
      <w:tr w:rsidR="00995897" w:rsidTr="00E06114">
        <w:tc>
          <w:tcPr>
            <w:tcW w:w="851" w:type="dxa"/>
          </w:tcPr>
          <w:p w:rsidR="00995897" w:rsidRDefault="00995897">
            <w:r>
              <w:t>3.</w:t>
            </w:r>
          </w:p>
        </w:tc>
        <w:tc>
          <w:tcPr>
            <w:tcW w:w="851" w:type="dxa"/>
          </w:tcPr>
          <w:p w:rsidR="00995897" w:rsidRDefault="00995897">
            <w:r>
              <w:t>N</w:t>
            </w:r>
          </w:p>
        </w:tc>
        <w:tc>
          <w:tcPr>
            <w:tcW w:w="4814" w:type="dxa"/>
          </w:tcPr>
          <w:p w:rsidR="00995897" w:rsidRDefault="00995897" w:rsidP="00DF5713">
            <w:pPr>
              <w:spacing w:before="5"/>
              <w:ind w:right="-20"/>
              <w:rPr>
                <w:rFonts w:ascii="Calibri" w:eastAsia="Calibri" w:hAnsi="Calibri" w:cs="Calibri"/>
                <w:b/>
                <w:spacing w:val="3"/>
                <w:w w:val="102"/>
                <w:sz w:val="21"/>
                <w:szCs w:val="21"/>
                <w:u w:val="single"/>
              </w:rPr>
            </w:pPr>
            <w:r w:rsidRPr="00995897">
              <w:rPr>
                <w:rFonts w:ascii="Calibri" w:eastAsia="Calibri" w:hAnsi="Calibri" w:cs="Calibri"/>
                <w:b/>
                <w:spacing w:val="3"/>
                <w:w w:val="102"/>
                <w:sz w:val="21"/>
                <w:szCs w:val="21"/>
                <w:u w:val="single"/>
              </w:rPr>
              <w:t>Health and Safety report 2019-2020</w:t>
            </w:r>
          </w:p>
          <w:p w:rsidR="00995897" w:rsidRDefault="00995897" w:rsidP="00DF5713">
            <w:pPr>
              <w:spacing w:before="5"/>
              <w:ind w:right="-20"/>
              <w:rPr>
                <w:rFonts w:ascii="Calibri" w:eastAsia="Calibri" w:hAnsi="Calibri" w:cs="Calibri"/>
                <w:spacing w:val="3"/>
                <w:w w:val="102"/>
                <w:sz w:val="21"/>
                <w:szCs w:val="21"/>
              </w:rPr>
            </w:pPr>
            <w:r>
              <w:rPr>
                <w:rFonts w:ascii="Calibri" w:eastAsia="Calibri" w:hAnsi="Calibri" w:cs="Calibri"/>
                <w:spacing w:val="3"/>
                <w:w w:val="102"/>
                <w:sz w:val="21"/>
                <w:szCs w:val="21"/>
              </w:rPr>
              <w:t>To receive the annual Health and Safety Report.</w:t>
            </w:r>
          </w:p>
          <w:p w:rsidR="002257F4" w:rsidRPr="002257F4" w:rsidRDefault="002257F4" w:rsidP="00D610C3">
            <w:pPr>
              <w:spacing w:before="5"/>
              <w:ind w:right="-20"/>
              <w:rPr>
                <w:rFonts w:ascii="Calibri" w:eastAsia="Calibri" w:hAnsi="Calibri" w:cs="Calibri"/>
                <w:color w:val="FF0000"/>
                <w:spacing w:val="3"/>
                <w:w w:val="102"/>
                <w:sz w:val="21"/>
                <w:szCs w:val="21"/>
              </w:rPr>
            </w:pPr>
            <w:r>
              <w:rPr>
                <w:rFonts w:ascii="Calibri" w:eastAsia="Calibri" w:hAnsi="Calibri" w:cs="Calibri"/>
                <w:color w:val="FF0000"/>
                <w:spacing w:val="3"/>
                <w:w w:val="102"/>
                <w:sz w:val="21"/>
                <w:szCs w:val="21"/>
              </w:rPr>
              <w:t>Governors are asked to refer to the Health and Safety report.  Any questions should be sent by email to Peter Holmes (PH) as Focus Governor by 30</w:t>
            </w:r>
            <w:r w:rsidRPr="002257F4">
              <w:rPr>
                <w:rFonts w:ascii="Calibri" w:eastAsia="Calibri" w:hAnsi="Calibri" w:cs="Calibri"/>
                <w:color w:val="FF0000"/>
                <w:spacing w:val="3"/>
                <w:w w:val="102"/>
                <w:sz w:val="21"/>
                <w:szCs w:val="21"/>
                <w:vertAlign w:val="superscript"/>
              </w:rPr>
              <w:t>th</w:t>
            </w:r>
            <w:r>
              <w:rPr>
                <w:rFonts w:ascii="Calibri" w:eastAsia="Calibri" w:hAnsi="Calibri" w:cs="Calibri"/>
                <w:color w:val="FF0000"/>
                <w:spacing w:val="3"/>
                <w:w w:val="102"/>
                <w:sz w:val="21"/>
                <w:szCs w:val="21"/>
              </w:rPr>
              <w:t xml:space="preserve"> March 2020.  PH will raise these with the Health and Safety Manager and collate a response</w:t>
            </w:r>
            <w:r w:rsidR="00D610C3">
              <w:rPr>
                <w:rFonts w:ascii="Calibri" w:eastAsia="Calibri" w:hAnsi="Calibri" w:cs="Calibri"/>
                <w:color w:val="FF0000"/>
                <w:spacing w:val="3"/>
                <w:w w:val="102"/>
                <w:sz w:val="21"/>
                <w:szCs w:val="21"/>
              </w:rPr>
              <w:t xml:space="preserve"> for the Corporation</w:t>
            </w:r>
            <w:r w:rsidR="00707BD1">
              <w:rPr>
                <w:rFonts w:ascii="Calibri" w:eastAsia="Calibri" w:hAnsi="Calibri" w:cs="Calibri"/>
                <w:color w:val="FF0000"/>
                <w:spacing w:val="3"/>
                <w:w w:val="102"/>
                <w:sz w:val="21"/>
                <w:szCs w:val="21"/>
              </w:rPr>
              <w:t xml:space="preserve"> if required</w:t>
            </w:r>
            <w:r>
              <w:rPr>
                <w:rFonts w:ascii="Calibri" w:eastAsia="Calibri" w:hAnsi="Calibri" w:cs="Calibri"/>
                <w:color w:val="FF0000"/>
                <w:spacing w:val="3"/>
                <w:w w:val="102"/>
                <w:sz w:val="21"/>
                <w:szCs w:val="21"/>
              </w:rPr>
              <w:t xml:space="preserve">.   </w:t>
            </w:r>
          </w:p>
        </w:tc>
        <w:tc>
          <w:tcPr>
            <w:tcW w:w="1559" w:type="dxa"/>
          </w:tcPr>
          <w:p w:rsidR="00995897" w:rsidRDefault="00995897">
            <w:r>
              <w:t>Health and Safety Manager</w:t>
            </w:r>
          </w:p>
        </w:tc>
        <w:tc>
          <w:tcPr>
            <w:tcW w:w="1134" w:type="dxa"/>
          </w:tcPr>
          <w:p w:rsidR="00995897" w:rsidRDefault="00995897">
            <w:r>
              <w:t>PH</w:t>
            </w:r>
          </w:p>
        </w:tc>
      </w:tr>
      <w:tr w:rsidR="00D546C1" w:rsidTr="00E06114">
        <w:tc>
          <w:tcPr>
            <w:tcW w:w="851" w:type="dxa"/>
          </w:tcPr>
          <w:p w:rsidR="00D546C1" w:rsidRDefault="00995897">
            <w:r>
              <w:t>4</w:t>
            </w:r>
            <w:r w:rsidR="00D546C1">
              <w:t xml:space="preserve">. </w:t>
            </w:r>
          </w:p>
        </w:tc>
        <w:tc>
          <w:tcPr>
            <w:tcW w:w="851" w:type="dxa"/>
          </w:tcPr>
          <w:p w:rsidR="00D546C1" w:rsidRDefault="00D546C1">
            <w:r>
              <w:t>D</w:t>
            </w:r>
          </w:p>
        </w:tc>
        <w:tc>
          <w:tcPr>
            <w:tcW w:w="4814" w:type="dxa"/>
          </w:tcPr>
          <w:p w:rsidR="00D546C1" w:rsidRDefault="00D546C1" w:rsidP="00DF5713">
            <w:pPr>
              <w:spacing w:before="5"/>
              <w:ind w:right="-20"/>
              <w:rPr>
                <w:rFonts w:ascii="Calibri" w:eastAsia="Calibri" w:hAnsi="Calibri" w:cs="Calibri"/>
                <w:b/>
                <w:spacing w:val="3"/>
                <w:w w:val="102"/>
                <w:sz w:val="21"/>
                <w:szCs w:val="21"/>
                <w:u w:val="single"/>
              </w:rPr>
            </w:pPr>
            <w:proofErr w:type="spellStart"/>
            <w:r>
              <w:rPr>
                <w:rFonts w:ascii="Calibri" w:eastAsia="Calibri" w:hAnsi="Calibri" w:cs="Calibri"/>
                <w:b/>
                <w:spacing w:val="3"/>
                <w:w w:val="102"/>
                <w:sz w:val="21"/>
                <w:szCs w:val="21"/>
                <w:u w:val="single"/>
              </w:rPr>
              <w:t>Academisation</w:t>
            </w:r>
            <w:proofErr w:type="spellEnd"/>
          </w:p>
          <w:p w:rsidR="00AE2658" w:rsidRDefault="00D546C1" w:rsidP="00D546C1">
            <w:pPr>
              <w:spacing w:before="5"/>
              <w:ind w:right="-20"/>
              <w:rPr>
                <w:rFonts w:ascii="Calibri" w:eastAsia="Calibri" w:hAnsi="Calibri" w:cs="Calibri"/>
                <w:spacing w:val="3"/>
                <w:w w:val="102"/>
                <w:sz w:val="21"/>
                <w:szCs w:val="21"/>
              </w:rPr>
            </w:pPr>
            <w:r>
              <w:rPr>
                <w:rFonts w:ascii="Calibri" w:eastAsia="Calibri" w:hAnsi="Calibri" w:cs="Calibri"/>
                <w:spacing w:val="3"/>
                <w:w w:val="102"/>
                <w:sz w:val="21"/>
                <w:szCs w:val="21"/>
              </w:rPr>
              <w:t xml:space="preserve">To receive a report from the </w:t>
            </w:r>
            <w:proofErr w:type="spellStart"/>
            <w:r>
              <w:rPr>
                <w:rFonts w:ascii="Calibri" w:eastAsia="Calibri" w:hAnsi="Calibri" w:cs="Calibri"/>
                <w:spacing w:val="3"/>
                <w:w w:val="102"/>
                <w:sz w:val="21"/>
                <w:szCs w:val="21"/>
              </w:rPr>
              <w:t>academisation</w:t>
            </w:r>
            <w:proofErr w:type="spellEnd"/>
            <w:r>
              <w:rPr>
                <w:rFonts w:ascii="Calibri" w:eastAsia="Calibri" w:hAnsi="Calibri" w:cs="Calibri"/>
                <w:spacing w:val="3"/>
                <w:w w:val="102"/>
                <w:sz w:val="21"/>
                <w:szCs w:val="21"/>
              </w:rPr>
              <w:t xml:space="preserve"> working party regarding the proposal to join the Heart of Mercia Multi Academy Trust (MAT).  </w:t>
            </w:r>
          </w:p>
          <w:p w:rsidR="00D546C1" w:rsidRPr="00D546C1" w:rsidRDefault="00AE2658" w:rsidP="00D546C1">
            <w:pPr>
              <w:spacing w:before="5"/>
              <w:ind w:right="-20"/>
              <w:rPr>
                <w:rFonts w:ascii="Calibri" w:eastAsia="Calibri" w:hAnsi="Calibri" w:cs="Calibri"/>
                <w:spacing w:val="3"/>
                <w:w w:val="102"/>
                <w:sz w:val="21"/>
                <w:szCs w:val="21"/>
              </w:rPr>
            </w:pPr>
            <w:r>
              <w:rPr>
                <w:rFonts w:ascii="Calibri" w:eastAsia="Calibri" w:hAnsi="Calibri" w:cs="Calibri"/>
                <w:color w:val="FF0000"/>
                <w:spacing w:val="3"/>
                <w:w w:val="102"/>
                <w:sz w:val="21"/>
                <w:szCs w:val="21"/>
              </w:rPr>
              <w:t>This item is deferred and the date on which it will be considered by the Corporation will be advised in due course.</w:t>
            </w:r>
            <w:r w:rsidR="00D546C1">
              <w:rPr>
                <w:rFonts w:ascii="Calibri" w:eastAsia="Calibri" w:hAnsi="Calibri" w:cs="Calibri"/>
                <w:spacing w:val="3"/>
                <w:w w:val="102"/>
                <w:sz w:val="21"/>
                <w:szCs w:val="21"/>
              </w:rPr>
              <w:t xml:space="preserve">   </w:t>
            </w:r>
          </w:p>
        </w:tc>
        <w:tc>
          <w:tcPr>
            <w:tcW w:w="1559" w:type="dxa"/>
          </w:tcPr>
          <w:p w:rsidR="00D546C1" w:rsidRDefault="00D546C1">
            <w:r>
              <w:t>Chair</w:t>
            </w:r>
          </w:p>
        </w:tc>
        <w:tc>
          <w:tcPr>
            <w:tcW w:w="1134" w:type="dxa"/>
          </w:tcPr>
          <w:p w:rsidR="00D546C1" w:rsidRDefault="00D546C1"/>
        </w:tc>
      </w:tr>
      <w:tr w:rsidR="003C0E66" w:rsidTr="00E06114">
        <w:tc>
          <w:tcPr>
            <w:tcW w:w="851" w:type="dxa"/>
          </w:tcPr>
          <w:p w:rsidR="003C0E66" w:rsidRDefault="00995897">
            <w:r>
              <w:t>5</w:t>
            </w:r>
            <w:r w:rsidR="003C0E66">
              <w:t>.</w:t>
            </w:r>
          </w:p>
        </w:tc>
        <w:tc>
          <w:tcPr>
            <w:tcW w:w="851" w:type="dxa"/>
          </w:tcPr>
          <w:p w:rsidR="003C0E66" w:rsidRDefault="003C0E66"/>
        </w:tc>
        <w:tc>
          <w:tcPr>
            <w:tcW w:w="4814" w:type="dxa"/>
          </w:tcPr>
          <w:p w:rsidR="001928C9" w:rsidRDefault="00A432F2" w:rsidP="00A432F2">
            <w:pPr>
              <w:spacing w:before="5"/>
              <w:ind w:left="105" w:right="-20"/>
              <w:rPr>
                <w:rFonts w:ascii="Calibri" w:eastAsia="Calibri" w:hAnsi="Calibri" w:cs="Calibri"/>
                <w:w w:val="102"/>
                <w:sz w:val="21"/>
                <w:szCs w:val="21"/>
              </w:rPr>
            </w:pPr>
            <w:r w:rsidRPr="00767D3B">
              <w:rPr>
                <w:rFonts w:ascii="Calibri" w:eastAsia="Calibri" w:hAnsi="Calibri" w:cs="Calibri"/>
                <w:b/>
                <w:spacing w:val="2"/>
                <w:w w:val="102"/>
                <w:sz w:val="21"/>
                <w:szCs w:val="21"/>
                <w:u w:val="single" w:color="000000"/>
              </w:rPr>
              <w:t>P</w:t>
            </w:r>
            <w:r w:rsidRPr="00767D3B">
              <w:rPr>
                <w:rFonts w:ascii="Calibri" w:eastAsia="Calibri" w:hAnsi="Calibri" w:cs="Calibri"/>
                <w:b/>
                <w:spacing w:val="1"/>
                <w:w w:val="102"/>
                <w:sz w:val="21"/>
                <w:szCs w:val="21"/>
                <w:u w:val="single" w:color="000000"/>
              </w:rPr>
              <w:t>r</w:t>
            </w:r>
            <w:r w:rsidRPr="00767D3B">
              <w:rPr>
                <w:rFonts w:ascii="Calibri" w:eastAsia="Calibri" w:hAnsi="Calibri" w:cs="Calibri"/>
                <w:b/>
                <w:spacing w:val="1"/>
                <w:w w:val="103"/>
                <w:sz w:val="21"/>
                <w:szCs w:val="21"/>
                <w:u w:val="single" w:color="000000"/>
              </w:rPr>
              <w:t>i</w:t>
            </w:r>
            <w:r w:rsidRPr="00767D3B">
              <w:rPr>
                <w:rFonts w:ascii="Calibri" w:eastAsia="Calibri" w:hAnsi="Calibri" w:cs="Calibri"/>
                <w:b/>
                <w:spacing w:val="2"/>
                <w:w w:val="102"/>
                <w:sz w:val="21"/>
                <w:szCs w:val="21"/>
                <w:u w:val="single" w:color="000000"/>
              </w:rPr>
              <w:t>nc</w:t>
            </w:r>
            <w:r w:rsidRPr="00767D3B">
              <w:rPr>
                <w:rFonts w:ascii="Calibri" w:eastAsia="Calibri" w:hAnsi="Calibri" w:cs="Calibri"/>
                <w:b/>
                <w:spacing w:val="1"/>
                <w:w w:val="103"/>
                <w:sz w:val="21"/>
                <w:szCs w:val="21"/>
                <w:u w:val="single" w:color="000000"/>
              </w:rPr>
              <w:t>i</w:t>
            </w:r>
            <w:r w:rsidRPr="00767D3B">
              <w:rPr>
                <w:rFonts w:ascii="Calibri" w:eastAsia="Calibri" w:hAnsi="Calibri" w:cs="Calibri"/>
                <w:b/>
                <w:spacing w:val="2"/>
                <w:w w:val="102"/>
                <w:sz w:val="21"/>
                <w:szCs w:val="21"/>
                <w:u w:val="single" w:color="000000"/>
              </w:rPr>
              <w:t>pa</w:t>
            </w:r>
            <w:r w:rsidRPr="00767D3B">
              <w:rPr>
                <w:rFonts w:ascii="Calibri" w:eastAsia="Calibri" w:hAnsi="Calibri" w:cs="Calibri"/>
                <w:b/>
                <w:spacing w:val="1"/>
                <w:w w:val="102"/>
                <w:sz w:val="21"/>
                <w:szCs w:val="21"/>
                <w:u w:val="single" w:color="000000"/>
              </w:rPr>
              <w:t>l’</w:t>
            </w:r>
            <w:r w:rsidRPr="00767D3B">
              <w:rPr>
                <w:rFonts w:ascii="Calibri" w:eastAsia="Calibri" w:hAnsi="Calibri" w:cs="Calibri"/>
                <w:b/>
                <w:spacing w:val="2"/>
                <w:w w:val="102"/>
                <w:sz w:val="21"/>
                <w:szCs w:val="21"/>
                <w:u w:val="single" w:color="000000"/>
              </w:rPr>
              <w:t>s</w:t>
            </w:r>
            <w:r w:rsidRPr="00767D3B">
              <w:rPr>
                <w:rFonts w:ascii="Calibri" w:eastAsia="Calibri" w:hAnsi="Calibri" w:cs="Calibri"/>
                <w:b/>
                <w:spacing w:val="1"/>
                <w:w w:val="102"/>
                <w:sz w:val="21"/>
                <w:szCs w:val="21"/>
                <w:u w:val="single" w:color="000000"/>
              </w:rPr>
              <w:t xml:space="preserve"> </w:t>
            </w:r>
            <w:r w:rsidRPr="00767D3B">
              <w:rPr>
                <w:rFonts w:ascii="Calibri" w:eastAsia="Calibri" w:hAnsi="Calibri" w:cs="Calibri"/>
                <w:b/>
                <w:spacing w:val="2"/>
                <w:w w:val="102"/>
                <w:sz w:val="21"/>
                <w:szCs w:val="21"/>
                <w:u w:val="single" w:color="000000"/>
              </w:rPr>
              <w:t>Repo</w:t>
            </w:r>
            <w:r w:rsidRPr="00767D3B">
              <w:rPr>
                <w:rFonts w:ascii="Calibri" w:eastAsia="Calibri" w:hAnsi="Calibri" w:cs="Calibri"/>
                <w:b/>
                <w:spacing w:val="1"/>
                <w:w w:val="102"/>
                <w:sz w:val="21"/>
                <w:szCs w:val="21"/>
                <w:u w:val="single" w:color="000000"/>
              </w:rPr>
              <w:t>rt</w:t>
            </w:r>
            <w:r>
              <w:rPr>
                <w:rFonts w:ascii="Calibri" w:eastAsia="Calibri" w:hAnsi="Calibri" w:cs="Calibri"/>
                <w:w w:val="102"/>
                <w:sz w:val="21"/>
                <w:szCs w:val="21"/>
              </w:rPr>
              <w:t xml:space="preserve"> including</w:t>
            </w:r>
            <w:r w:rsidR="001928C9">
              <w:rPr>
                <w:rFonts w:ascii="Calibri" w:eastAsia="Calibri" w:hAnsi="Calibri" w:cs="Calibri"/>
                <w:w w:val="102"/>
                <w:sz w:val="21"/>
                <w:szCs w:val="21"/>
              </w:rPr>
              <w:t>:</w:t>
            </w:r>
          </w:p>
          <w:p w:rsidR="001928C9" w:rsidRDefault="001928C9" w:rsidP="00A432F2">
            <w:pPr>
              <w:spacing w:before="5"/>
              <w:ind w:left="105" w:right="-20"/>
              <w:rPr>
                <w:rFonts w:ascii="Calibri" w:eastAsia="Calibri" w:hAnsi="Calibri" w:cs="Calibri"/>
                <w:w w:val="102"/>
                <w:sz w:val="21"/>
                <w:szCs w:val="21"/>
              </w:rPr>
            </w:pPr>
            <w:r w:rsidRPr="001928C9">
              <w:rPr>
                <w:rFonts w:ascii="Calibri" w:eastAsia="Calibri" w:hAnsi="Calibri" w:cs="Calibri"/>
                <w:spacing w:val="2"/>
                <w:w w:val="102"/>
                <w:sz w:val="21"/>
                <w:szCs w:val="21"/>
              </w:rPr>
              <w:t>a)</w:t>
            </w:r>
            <w:r w:rsidR="00A432F2">
              <w:rPr>
                <w:rFonts w:ascii="Calibri" w:eastAsia="Calibri" w:hAnsi="Calibri" w:cs="Calibri"/>
                <w:w w:val="102"/>
                <w:sz w:val="21"/>
                <w:szCs w:val="21"/>
              </w:rPr>
              <w:t xml:space="preserve"> </w:t>
            </w:r>
            <w:r>
              <w:rPr>
                <w:rFonts w:ascii="Calibri" w:eastAsia="Calibri" w:hAnsi="Calibri" w:cs="Calibri"/>
                <w:w w:val="102"/>
                <w:sz w:val="21"/>
                <w:szCs w:val="21"/>
              </w:rPr>
              <w:t xml:space="preserve">– Principal’s report </w:t>
            </w:r>
            <w:r w:rsidR="0057059F">
              <w:rPr>
                <w:rFonts w:ascii="Calibri" w:eastAsia="Calibri" w:hAnsi="Calibri" w:cs="Calibri"/>
                <w:w w:val="102"/>
                <w:sz w:val="21"/>
                <w:szCs w:val="21"/>
              </w:rPr>
              <w:t>M</w:t>
            </w:r>
            <w:r w:rsidR="008C3EEF">
              <w:rPr>
                <w:rFonts w:ascii="Calibri" w:eastAsia="Calibri" w:hAnsi="Calibri" w:cs="Calibri"/>
                <w:w w:val="102"/>
                <w:sz w:val="21"/>
                <w:szCs w:val="21"/>
              </w:rPr>
              <w:t>arch 2020</w:t>
            </w:r>
          </w:p>
          <w:p w:rsidR="00A432F2" w:rsidRDefault="001928C9" w:rsidP="00A432F2">
            <w:pPr>
              <w:spacing w:before="5"/>
              <w:ind w:left="105" w:right="-20"/>
              <w:rPr>
                <w:rFonts w:ascii="Calibri" w:eastAsia="Calibri" w:hAnsi="Calibri" w:cs="Calibri"/>
                <w:w w:val="102"/>
                <w:sz w:val="21"/>
                <w:szCs w:val="21"/>
              </w:rPr>
            </w:pPr>
            <w:r w:rsidRPr="001928C9">
              <w:rPr>
                <w:rFonts w:ascii="Calibri" w:eastAsia="Calibri" w:hAnsi="Calibri" w:cs="Calibri"/>
                <w:spacing w:val="2"/>
                <w:w w:val="102"/>
                <w:sz w:val="21"/>
                <w:szCs w:val="21"/>
              </w:rPr>
              <w:t>b)</w:t>
            </w:r>
            <w:r>
              <w:rPr>
                <w:rFonts w:ascii="Calibri" w:eastAsia="Calibri" w:hAnsi="Calibri" w:cs="Calibri"/>
                <w:spacing w:val="2"/>
                <w:w w:val="102"/>
                <w:sz w:val="21"/>
                <w:szCs w:val="21"/>
              </w:rPr>
              <w:t xml:space="preserve"> </w:t>
            </w:r>
            <w:r w:rsidR="00A432F2">
              <w:rPr>
                <w:rFonts w:ascii="Calibri" w:eastAsia="Calibri" w:hAnsi="Calibri" w:cs="Calibri"/>
                <w:w w:val="102"/>
                <w:sz w:val="21"/>
                <w:szCs w:val="21"/>
              </w:rPr>
              <w:t>Key Performance Indicator (KPI) tracker against Strategic Plan 2017-22.</w:t>
            </w:r>
          </w:p>
          <w:p w:rsidR="00AE2658" w:rsidRPr="00AE2658" w:rsidRDefault="00AE2658" w:rsidP="00A432F2">
            <w:pPr>
              <w:spacing w:before="5"/>
              <w:ind w:left="105" w:right="-20"/>
              <w:rPr>
                <w:rFonts w:ascii="Calibri" w:eastAsia="Calibri" w:hAnsi="Calibri" w:cs="Calibri"/>
                <w:color w:val="FF0000"/>
                <w:w w:val="102"/>
                <w:sz w:val="21"/>
                <w:szCs w:val="21"/>
              </w:rPr>
            </w:pPr>
            <w:r>
              <w:rPr>
                <w:rFonts w:ascii="Calibri" w:eastAsia="Calibri" w:hAnsi="Calibri" w:cs="Calibri"/>
                <w:color w:val="FF0000"/>
                <w:w w:val="102"/>
                <w:sz w:val="21"/>
                <w:szCs w:val="21"/>
              </w:rPr>
              <w:t>Governors are asked to refer to the Principal’s report</w:t>
            </w:r>
            <w:r w:rsidR="00404468">
              <w:rPr>
                <w:rFonts w:ascii="Calibri" w:eastAsia="Calibri" w:hAnsi="Calibri" w:cs="Calibri"/>
                <w:color w:val="FF0000"/>
                <w:w w:val="102"/>
                <w:sz w:val="21"/>
                <w:szCs w:val="21"/>
              </w:rPr>
              <w:t xml:space="preserve"> </w:t>
            </w:r>
            <w:r w:rsidR="006F582C">
              <w:rPr>
                <w:rFonts w:ascii="Calibri" w:eastAsia="Calibri" w:hAnsi="Calibri" w:cs="Calibri"/>
                <w:color w:val="FF0000"/>
                <w:w w:val="102"/>
                <w:sz w:val="21"/>
                <w:szCs w:val="21"/>
              </w:rPr>
              <w:t>and KPI Tracker</w:t>
            </w:r>
            <w:r>
              <w:rPr>
                <w:rFonts w:ascii="Calibri" w:eastAsia="Calibri" w:hAnsi="Calibri" w:cs="Calibri"/>
                <w:color w:val="FF0000"/>
                <w:w w:val="102"/>
                <w:sz w:val="21"/>
                <w:szCs w:val="21"/>
              </w:rPr>
              <w:t>.  Any questions should be sent by email to the Clerk by 30</w:t>
            </w:r>
            <w:r w:rsidRPr="00AE2658">
              <w:rPr>
                <w:rFonts w:ascii="Calibri" w:eastAsia="Calibri" w:hAnsi="Calibri" w:cs="Calibri"/>
                <w:color w:val="FF0000"/>
                <w:w w:val="102"/>
                <w:sz w:val="21"/>
                <w:szCs w:val="21"/>
                <w:vertAlign w:val="superscript"/>
              </w:rPr>
              <w:t>th</w:t>
            </w:r>
            <w:r>
              <w:rPr>
                <w:rFonts w:ascii="Calibri" w:eastAsia="Calibri" w:hAnsi="Calibri" w:cs="Calibri"/>
                <w:color w:val="FF0000"/>
                <w:w w:val="102"/>
                <w:sz w:val="21"/>
                <w:szCs w:val="21"/>
              </w:rPr>
              <w:t xml:space="preserve"> March 2020 and responses from the Principal will be collated and circulated</w:t>
            </w:r>
            <w:r w:rsidR="00D610C3">
              <w:rPr>
                <w:rFonts w:ascii="Calibri" w:eastAsia="Calibri" w:hAnsi="Calibri" w:cs="Calibri"/>
                <w:color w:val="FF0000"/>
                <w:w w:val="102"/>
                <w:sz w:val="21"/>
                <w:szCs w:val="21"/>
              </w:rPr>
              <w:t xml:space="preserve"> to the Corporation</w:t>
            </w:r>
            <w:r w:rsidR="006F582C">
              <w:rPr>
                <w:rFonts w:ascii="Calibri" w:eastAsia="Calibri" w:hAnsi="Calibri" w:cs="Calibri"/>
                <w:color w:val="FF0000"/>
                <w:w w:val="102"/>
                <w:sz w:val="21"/>
                <w:szCs w:val="21"/>
              </w:rPr>
              <w:t xml:space="preserve"> if required</w:t>
            </w:r>
            <w:r>
              <w:rPr>
                <w:rFonts w:ascii="Calibri" w:eastAsia="Calibri" w:hAnsi="Calibri" w:cs="Calibri"/>
                <w:color w:val="FF0000"/>
                <w:w w:val="102"/>
                <w:sz w:val="21"/>
                <w:szCs w:val="21"/>
              </w:rPr>
              <w:t>.</w:t>
            </w:r>
          </w:p>
          <w:p w:rsidR="003C0E66" w:rsidRDefault="003C0E66" w:rsidP="008C3EEF">
            <w:pPr>
              <w:spacing w:before="5"/>
              <w:ind w:left="105" w:right="-20"/>
              <w:rPr>
                <w:rFonts w:ascii="Calibri" w:eastAsia="Calibri" w:hAnsi="Calibri" w:cs="Calibri"/>
                <w:spacing w:val="3"/>
                <w:w w:val="102"/>
                <w:sz w:val="21"/>
                <w:szCs w:val="21"/>
              </w:rPr>
            </w:pPr>
          </w:p>
        </w:tc>
        <w:tc>
          <w:tcPr>
            <w:tcW w:w="1559" w:type="dxa"/>
          </w:tcPr>
          <w:p w:rsidR="003C0E66" w:rsidRDefault="00A432F2" w:rsidP="004F2D5B">
            <w:r>
              <w:t>Principal</w:t>
            </w:r>
          </w:p>
        </w:tc>
        <w:tc>
          <w:tcPr>
            <w:tcW w:w="1134" w:type="dxa"/>
          </w:tcPr>
          <w:p w:rsidR="003C0E66" w:rsidRDefault="003C0E66"/>
        </w:tc>
      </w:tr>
      <w:tr w:rsidR="006B2B6A" w:rsidTr="00E06114">
        <w:tc>
          <w:tcPr>
            <w:tcW w:w="851" w:type="dxa"/>
          </w:tcPr>
          <w:p w:rsidR="006B2B6A" w:rsidRDefault="002D723B" w:rsidP="00627B68">
            <w:r>
              <w:t>6</w:t>
            </w:r>
            <w:r w:rsidR="00627B68">
              <w:t>.</w:t>
            </w:r>
          </w:p>
        </w:tc>
        <w:tc>
          <w:tcPr>
            <w:tcW w:w="851" w:type="dxa"/>
          </w:tcPr>
          <w:p w:rsidR="006B2B6A" w:rsidRDefault="00E06114">
            <w:r>
              <w:t>N</w:t>
            </w:r>
          </w:p>
        </w:tc>
        <w:tc>
          <w:tcPr>
            <w:tcW w:w="4814" w:type="dxa"/>
          </w:tcPr>
          <w:p w:rsidR="006B2B6A" w:rsidRDefault="008C3EEF" w:rsidP="005F1775">
            <w:pPr>
              <w:rPr>
                <w:b/>
                <w:u w:val="single"/>
              </w:rPr>
            </w:pPr>
            <w:r>
              <w:rPr>
                <w:b/>
                <w:u w:val="single"/>
              </w:rPr>
              <w:t xml:space="preserve">Quality of teaching and learning (planning and implementation, impact, pedagogy, out of class learning, high achievers) </w:t>
            </w:r>
          </w:p>
          <w:p w:rsidR="00D610C3" w:rsidRPr="00D610C3" w:rsidRDefault="00D610C3" w:rsidP="00D610C3">
            <w:pPr>
              <w:rPr>
                <w:color w:val="FF0000"/>
              </w:rPr>
            </w:pPr>
            <w:r>
              <w:rPr>
                <w:color w:val="FF0000"/>
              </w:rPr>
              <w:t xml:space="preserve">Governors are asked to refer to the VP (Quality and Standards) report.  Any questions should be sent </w:t>
            </w:r>
            <w:r>
              <w:rPr>
                <w:color w:val="FF0000"/>
              </w:rPr>
              <w:lastRenderedPageBreak/>
              <w:t>by email to Ben West (BW) as Focus Governor by 30</w:t>
            </w:r>
            <w:r w:rsidRPr="00D610C3">
              <w:rPr>
                <w:color w:val="FF0000"/>
                <w:vertAlign w:val="superscript"/>
              </w:rPr>
              <w:t>th</w:t>
            </w:r>
            <w:r>
              <w:rPr>
                <w:color w:val="FF0000"/>
              </w:rPr>
              <w:t xml:space="preserve"> March 2020.  BW will raise these with the VP (Quality and Standards) and collate a response </w:t>
            </w:r>
            <w:r w:rsidR="00707BD1">
              <w:rPr>
                <w:color w:val="FF0000"/>
              </w:rPr>
              <w:t xml:space="preserve">for the </w:t>
            </w:r>
            <w:r>
              <w:rPr>
                <w:color w:val="FF0000"/>
              </w:rPr>
              <w:t>Corporation</w:t>
            </w:r>
            <w:r w:rsidR="006F582C">
              <w:rPr>
                <w:color w:val="FF0000"/>
              </w:rPr>
              <w:t xml:space="preserve"> if required</w:t>
            </w:r>
            <w:r>
              <w:rPr>
                <w:color w:val="FF0000"/>
              </w:rPr>
              <w:t>.</w:t>
            </w:r>
          </w:p>
        </w:tc>
        <w:tc>
          <w:tcPr>
            <w:tcW w:w="1559" w:type="dxa"/>
          </w:tcPr>
          <w:p w:rsidR="006B2B6A" w:rsidRDefault="008C3EEF" w:rsidP="00D546C1">
            <w:r>
              <w:lastRenderedPageBreak/>
              <w:t xml:space="preserve">VP </w:t>
            </w:r>
            <w:r w:rsidR="00D546C1">
              <w:t>Quality and Standards</w:t>
            </w:r>
          </w:p>
        </w:tc>
        <w:tc>
          <w:tcPr>
            <w:tcW w:w="1134" w:type="dxa"/>
          </w:tcPr>
          <w:p w:rsidR="006B2B6A" w:rsidRDefault="008C3EEF">
            <w:r>
              <w:t>BW</w:t>
            </w:r>
          </w:p>
        </w:tc>
      </w:tr>
      <w:tr w:rsidR="008C3EEF" w:rsidTr="00E06114">
        <w:tc>
          <w:tcPr>
            <w:tcW w:w="851" w:type="dxa"/>
          </w:tcPr>
          <w:p w:rsidR="008C3EEF" w:rsidRDefault="002D723B">
            <w:r>
              <w:lastRenderedPageBreak/>
              <w:t>7</w:t>
            </w:r>
            <w:r w:rsidR="00D10454">
              <w:t>.</w:t>
            </w:r>
          </w:p>
        </w:tc>
        <w:tc>
          <w:tcPr>
            <w:tcW w:w="851" w:type="dxa"/>
          </w:tcPr>
          <w:p w:rsidR="008C3EEF" w:rsidRDefault="00E06114">
            <w:r>
              <w:t>N</w:t>
            </w:r>
          </w:p>
        </w:tc>
        <w:tc>
          <w:tcPr>
            <w:tcW w:w="4814" w:type="dxa"/>
          </w:tcPr>
          <w:p w:rsidR="008C3EEF" w:rsidRDefault="008C3EEF" w:rsidP="005F1775">
            <w:pPr>
              <w:rPr>
                <w:b/>
                <w:u w:val="single"/>
              </w:rPr>
            </w:pPr>
            <w:r>
              <w:rPr>
                <w:b/>
                <w:u w:val="single"/>
              </w:rPr>
              <w:t>Stakeholder and community relations</w:t>
            </w:r>
          </w:p>
          <w:p w:rsidR="00D610C3" w:rsidRDefault="00D610C3" w:rsidP="00396970">
            <w:pPr>
              <w:rPr>
                <w:b/>
                <w:u w:val="single"/>
              </w:rPr>
            </w:pPr>
            <w:r>
              <w:rPr>
                <w:color w:val="FF0000"/>
              </w:rPr>
              <w:t xml:space="preserve">Governors are asked to refer to the VP (Student Experience and External Relations) report.  Any questions should be sent by email to </w:t>
            </w:r>
            <w:r w:rsidR="00396970">
              <w:rPr>
                <w:color w:val="FF0000"/>
              </w:rPr>
              <w:t xml:space="preserve">Peter Holmes (PH) </w:t>
            </w:r>
            <w:r>
              <w:rPr>
                <w:color w:val="FF0000"/>
              </w:rPr>
              <w:t>by 30</w:t>
            </w:r>
            <w:r w:rsidRPr="00D610C3">
              <w:rPr>
                <w:color w:val="FF0000"/>
                <w:vertAlign w:val="superscript"/>
              </w:rPr>
              <w:t>th</w:t>
            </w:r>
            <w:r>
              <w:rPr>
                <w:color w:val="FF0000"/>
              </w:rPr>
              <w:t xml:space="preserve"> March 2020.  </w:t>
            </w:r>
            <w:r w:rsidR="00396970">
              <w:rPr>
                <w:color w:val="FF0000"/>
              </w:rPr>
              <w:t>PH</w:t>
            </w:r>
            <w:r>
              <w:rPr>
                <w:color w:val="FF0000"/>
              </w:rPr>
              <w:t xml:space="preserve"> will raise these with the VP (</w:t>
            </w:r>
            <w:r w:rsidR="002D723B">
              <w:rPr>
                <w:color w:val="FF0000"/>
              </w:rPr>
              <w:t>Student Experience and External Relations</w:t>
            </w:r>
            <w:r>
              <w:rPr>
                <w:color w:val="FF0000"/>
              </w:rPr>
              <w:t>) and collate a response for the Corporation</w:t>
            </w:r>
            <w:r w:rsidR="006F582C">
              <w:rPr>
                <w:color w:val="FF0000"/>
              </w:rPr>
              <w:t xml:space="preserve"> if required</w:t>
            </w:r>
            <w:r>
              <w:rPr>
                <w:color w:val="FF0000"/>
              </w:rPr>
              <w:t>.</w:t>
            </w:r>
          </w:p>
        </w:tc>
        <w:tc>
          <w:tcPr>
            <w:tcW w:w="1559" w:type="dxa"/>
          </w:tcPr>
          <w:p w:rsidR="008C3EEF" w:rsidRDefault="00D10454" w:rsidP="00D10454">
            <w:r>
              <w:t>VP Student Experience and External Relations</w:t>
            </w:r>
          </w:p>
        </w:tc>
        <w:tc>
          <w:tcPr>
            <w:tcW w:w="1134" w:type="dxa"/>
          </w:tcPr>
          <w:p w:rsidR="008C3EEF" w:rsidRDefault="00396970">
            <w:r>
              <w:t>PH</w:t>
            </w:r>
          </w:p>
        </w:tc>
      </w:tr>
      <w:tr w:rsidR="00004B2E" w:rsidTr="00E06114">
        <w:tc>
          <w:tcPr>
            <w:tcW w:w="851" w:type="dxa"/>
          </w:tcPr>
          <w:p w:rsidR="00004B2E" w:rsidRDefault="002D723B" w:rsidP="004F2D5B">
            <w:r>
              <w:t>8</w:t>
            </w:r>
            <w:r w:rsidR="00004B2E">
              <w:t>.</w:t>
            </w:r>
          </w:p>
        </w:tc>
        <w:tc>
          <w:tcPr>
            <w:tcW w:w="851" w:type="dxa"/>
          </w:tcPr>
          <w:p w:rsidR="00004B2E" w:rsidRDefault="00004B2E">
            <w:r>
              <w:t>N</w:t>
            </w:r>
          </w:p>
        </w:tc>
        <w:tc>
          <w:tcPr>
            <w:tcW w:w="4814" w:type="dxa"/>
          </w:tcPr>
          <w:p w:rsidR="00004B2E" w:rsidRPr="00767D3B" w:rsidRDefault="00004B2E" w:rsidP="00004B2E">
            <w:pPr>
              <w:spacing w:before="12"/>
              <w:ind w:right="-20"/>
              <w:rPr>
                <w:rFonts w:ascii="Calibri" w:eastAsia="Calibri" w:hAnsi="Calibri" w:cs="Calibri"/>
                <w:b/>
                <w:sz w:val="21"/>
                <w:szCs w:val="21"/>
                <w:u w:val="single"/>
              </w:rPr>
            </w:pPr>
            <w:r w:rsidRPr="00767D3B">
              <w:rPr>
                <w:rFonts w:ascii="Calibri" w:eastAsia="Calibri" w:hAnsi="Calibri" w:cs="Calibri"/>
                <w:b/>
                <w:sz w:val="21"/>
                <w:szCs w:val="21"/>
                <w:u w:val="single"/>
              </w:rPr>
              <w:t>Financial Report and Accounts</w:t>
            </w:r>
          </w:p>
          <w:p w:rsidR="00004B2E" w:rsidRPr="008C04CE" w:rsidRDefault="00004B2E" w:rsidP="001D2E7D">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spacing w:val="7"/>
                <w:sz w:val="21"/>
                <w:szCs w:val="21"/>
              </w:rPr>
            </w:pPr>
            <w:r w:rsidRPr="008C04CE">
              <w:rPr>
                <w:rFonts w:asciiTheme="minorHAnsi" w:hAnsiTheme="minorHAnsi"/>
              </w:rPr>
              <w:t>To</w:t>
            </w:r>
            <w:r w:rsidRPr="008C04CE">
              <w:rPr>
                <w:rFonts w:asciiTheme="minorHAnsi" w:eastAsia="Calibri" w:hAnsiTheme="minorHAnsi" w:cs="Calibri"/>
                <w:spacing w:val="6"/>
                <w:sz w:val="21"/>
                <w:szCs w:val="21"/>
              </w:rPr>
              <w:t xml:space="preserve"> </w:t>
            </w:r>
            <w:r w:rsidRPr="008C04CE">
              <w:rPr>
                <w:rFonts w:asciiTheme="minorHAnsi" w:eastAsia="Calibri" w:hAnsiTheme="minorHAnsi" w:cs="Calibri"/>
                <w:spacing w:val="1"/>
                <w:sz w:val="21"/>
                <w:szCs w:val="21"/>
              </w:rPr>
              <w:t>r</w:t>
            </w:r>
            <w:r w:rsidRPr="008C04CE">
              <w:rPr>
                <w:rFonts w:asciiTheme="minorHAnsi" w:eastAsia="Calibri" w:hAnsiTheme="minorHAnsi" w:cs="Calibri"/>
                <w:spacing w:val="2"/>
                <w:sz w:val="21"/>
                <w:szCs w:val="21"/>
              </w:rPr>
              <w:t>ece</w:t>
            </w:r>
            <w:r w:rsidRPr="008C04CE">
              <w:rPr>
                <w:rFonts w:asciiTheme="minorHAnsi" w:eastAsia="Calibri" w:hAnsiTheme="minorHAnsi" w:cs="Calibri"/>
                <w:spacing w:val="1"/>
                <w:sz w:val="21"/>
                <w:szCs w:val="21"/>
              </w:rPr>
              <w:t>i</w:t>
            </w:r>
            <w:r w:rsidRPr="008C04CE">
              <w:rPr>
                <w:rFonts w:asciiTheme="minorHAnsi" w:eastAsia="Calibri" w:hAnsiTheme="minorHAnsi" w:cs="Calibri"/>
                <w:spacing w:val="2"/>
                <w:sz w:val="21"/>
                <w:szCs w:val="21"/>
              </w:rPr>
              <w:t>ve</w:t>
            </w:r>
            <w:r w:rsidRPr="008C04CE">
              <w:rPr>
                <w:rFonts w:asciiTheme="minorHAnsi" w:eastAsia="Calibri" w:hAnsiTheme="minorHAnsi" w:cs="Calibri"/>
                <w:spacing w:val="15"/>
                <w:sz w:val="21"/>
                <w:szCs w:val="21"/>
              </w:rPr>
              <w:t xml:space="preserve"> </w:t>
            </w:r>
            <w:r w:rsidR="00D10454" w:rsidRPr="008C04CE">
              <w:rPr>
                <w:rFonts w:asciiTheme="minorHAnsi" w:eastAsia="Calibri" w:hAnsiTheme="minorHAnsi" w:cs="Calibri"/>
                <w:spacing w:val="15"/>
                <w:sz w:val="21"/>
                <w:szCs w:val="21"/>
              </w:rPr>
              <w:t xml:space="preserve">January </w:t>
            </w:r>
            <w:r w:rsidR="00D546C1" w:rsidRPr="008C04CE">
              <w:rPr>
                <w:rFonts w:asciiTheme="minorHAnsi" w:eastAsia="Calibri" w:hAnsiTheme="minorHAnsi" w:cs="Calibri"/>
                <w:spacing w:val="15"/>
                <w:sz w:val="21"/>
                <w:szCs w:val="21"/>
              </w:rPr>
              <w:t>2020</w:t>
            </w:r>
            <w:r w:rsidR="00D10454" w:rsidRPr="008C04CE">
              <w:rPr>
                <w:rFonts w:asciiTheme="minorHAnsi" w:eastAsia="Calibri" w:hAnsiTheme="minorHAnsi" w:cs="Calibri"/>
                <w:spacing w:val="15"/>
                <w:sz w:val="21"/>
                <w:szCs w:val="21"/>
              </w:rPr>
              <w:t xml:space="preserve"> </w:t>
            </w:r>
            <w:r w:rsidR="001D2E7D" w:rsidRPr="008C04CE">
              <w:rPr>
                <w:rFonts w:asciiTheme="minorHAnsi" w:eastAsia="Calibri" w:hAnsiTheme="minorHAnsi" w:cs="Calibri"/>
                <w:spacing w:val="7"/>
                <w:sz w:val="21"/>
                <w:szCs w:val="21"/>
              </w:rPr>
              <w:t>financial statements</w:t>
            </w:r>
            <w:r w:rsidRPr="008C04CE">
              <w:rPr>
                <w:rFonts w:asciiTheme="minorHAnsi" w:eastAsia="Calibri" w:hAnsiTheme="minorHAnsi" w:cs="Calibri"/>
                <w:spacing w:val="7"/>
                <w:sz w:val="21"/>
                <w:szCs w:val="21"/>
              </w:rPr>
              <w:t>.</w:t>
            </w:r>
          </w:p>
          <w:p w:rsidR="00D546C1" w:rsidRDefault="00D546C1" w:rsidP="001D2E7D">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spacing w:val="7"/>
                <w:sz w:val="21"/>
                <w:szCs w:val="21"/>
              </w:rPr>
            </w:pPr>
            <w:r w:rsidRPr="008C04CE">
              <w:rPr>
                <w:rFonts w:asciiTheme="minorHAnsi" w:eastAsia="Calibri" w:hAnsiTheme="minorHAnsi" w:cs="Calibri"/>
                <w:spacing w:val="7"/>
                <w:sz w:val="21"/>
                <w:szCs w:val="21"/>
              </w:rPr>
              <w:t>To receive February 2020 financial statements</w:t>
            </w:r>
          </w:p>
          <w:p w:rsidR="00D610C3" w:rsidRPr="00D610C3" w:rsidRDefault="00D610C3" w:rsidP="00D610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color w:val="FF0000"/>
                <w:spacing w:val="7"/>
                <w:sz w:val="21"/>
                <w:szCs w:val="21"/>
              </w:rPr>
            </w:pPr>
            <w:r>
              <w:rPr>
                <w:rFonts w:asciiTheme="minorHAnsi" w:eastAsia="Calibri" w:hAnsiTheme="minorHAnsi" w:cs="Calibri"/>
                <w:color w:val="FF0000"/>
                <w:spacing w:val="7"/>
                <w:sz w:val="21"/>
                <w:szCs w:val="21"/>
              </w:rPr>
              <w:t xml:space="preserve">Governors are asked to refer to the January and February 2020 financial statements.  Any questions should be sent to David </w:t>
            </w:r>
            <w:proofErr w:type="spellStart"/>
            <w:r>
              <w:rPr>
                <w:rFonts w:asciiTheme="minorHAnsi" w:eastAsia="Calibri" w:hAnsiTheme="minorHAnsi" w:cs="Calibri"/>
                <w:color w:val="FF0000"/>
                <w:spacing w:val="7"/>
                <w:sz w:val="21"/>
                <w:szCs w:val="21"/>
              </w:rPr>
              <w:t>Zan-Kreyser</w:t>
            </w:r>
            <w:proofErr w:type="spellEnd"/>
            <w:r>
              <w:rPr>
                <w:rFonts w:asciiTheme="minorHAnsi" w:eastAsia="Calibri" w:hAnsiTheme="minorHAnsi" w:cs="Calibri"/>
                <w:color w:val="FF0000"/>
                <w:spacing w:val="7"/>
                <w:sz w:val="21"/>
                <w:szCs w:val="21"/>
              </w:rPr>
              <w:t xml:space="preserve"> (DZK) as Focus Governor by 30</w:t>
            </w:r>
            <w:r w:rsidRPr="00D610C3">
              <w:rPr>
                <w:rFonts w:asciiTheme="minorHAnsi" w:eastAsia="Calibri" w:hAnsiTheme="minorHAnsi" w:cs="Calibri"/>
                <w:color w:val="FF0000"/>
                <w:spacing w:val="7"/>
                <w:sz w:val="21"/>
                <w:szCs w:val="21"/>
                <w:vertAlign w:val="superscript"/>
              </w:rPr>
              <w:t>th</w:t>
            </w:r>
            <w:r>
              <w:rPr>
                <w:rFonts w:asciiTheme="minorHAnsi" w:eastAsia="Calibri" w:hAnsiTheme="minorHAnsi" w:cs="Calibri"/>
                <w:color w:val="FF0000"/>
                <w:spacing w:val="7"/>
                <w:sz w:val="21"/>
                <w:szCs w:val="21"/>
              </w:rPr>
              <w:t xml:space="preserve"> March 2020.  DZK will raise these with the Finance Director and collate a response for the Corporation</w:t>
            </w:r>
            <w:r w:rsidR="006F582C">
              <w:rPr>
                <w:rFonts w:asciiTheme="minorHAnsi" w:eastAsia="Calibri" w:hAnsiTheme="minorHAnsi" w:cs="Calibri"/>
                <w:color w:val="FF0000"/>
                <w:spacing w:val="7"/>
                <w:sz w:val="21"/>
                <w:szCs w:val="21"/>
              </w:rPr>
              <w:t xml:space="preserve"> if required</w:t>
            </w:r>
            <w:r>
              <w:rPr>
                <w:rFonts w:asciiTheme="minorHAnsi" w:eastAsia="Calibri" w:hAnsiTheme="minorHAnsi" w:cs="Calibri"/>
                <w:color w:val="FF0000"/>
                <w:spacing w:val="7"/>
                <w:sz w:val="21"/>
                <w:szCs w:val="21"/>
              </w:rPr>
              <w:t xml:space="preserve">. </w:t>
            </w:r>
          </w:p>
          <w:p w:rsidR="001D2E7D" w:rsidRDefault="001D2E7D" w:rsidP="00226177">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inorHAnsi" w:hAnsiTheme="minorHAnsi"/>
                <w:iCs/>
                <w:sz w:val="21"/>
                <w:szCs w:val="21"/>
                <w:u w:val="single"/>
              </w:rPr>
            </w:pPr>
          </w:p>
        </w:tc>
        <w:tc>
          <w:tcPr>
            <w:tcW w:w="1559" w:type="dxa"/>
          </w:tcPr>
          <w:p w:rsidR="00004B2E" w:rsidRDefault="00701B9A">
            <w:r>
              <w:t>Finance Director</w:t>
            </w:r>
          </w:p>
        </w:tc>
        <w:tc>
          <w:tcPr>
            <w:tcW w:w="1134" w:type="dxa"/>
          </w:tcPr>
          <w:p w:rsidR="00004B2E" w:rsidRDefault="005623C1" w:rsidP="00372C08">
            <w:r>
              <w:t>DZK</w:t>
            </w:r>
          </w:p>
        </w:tc>
      </w:tr>
      <w:tr w:rsidR="00004B2E" w:rsidTr="00E06114">
        <w:tc>
          <w:tcPr>
            <w:tcW w:w="851" w:type="dxa"/>
          </w:tcPr>
          <w:p w:rsidR="00004B2E" w:rsidRDefault="002D723B" w:rsidP="00075E68">
            <w:r>
              <w:t>9</w:t>
            </w:r>
            <w:r w:rsidR="00004B2E">
              <w:t>.</w:t>
            </w:r>
          </w:p>
        </w:tc>
        <w:tc>
          <w:tcPr>
            <w:tcW w:w="851" w:type="dxa"/>
          </w:tcPr>
          <w:p w:rsidR="00004B2E" w:rsidRDefault="00E06114">
            <w:r>
              <w:t>GG/D</w:t>
            </w:r>
          </w:p>
        </w:tc>
        <w:tc>
          <w:tcPr>
            <w:tcW w:w="4814" w:type="dxa"/>
          </w:tcPr>
          <w:p w:rsidR="00004B2E" w:rsidRPr="002436FD" w:rsidRDefault="00004B2E" w:rsidP="00004B2E">
            <w:pPr>
              <w:rPr>
                <w:b/>
                <w:u w:val="single"/>
              </w:rPr>
            </w:pPr>
            <w:r w:rsidRPr="002436FD">
              <w:rPr>
                <w:b/>
                <w:u w:val="single"/>
              </w:rPr>
              <w:t>Governance</w:t>
            </w:r>
          </w:p>
          <w:p w:rsidR="00987108" w:rsidRPr="00987108" w:rsidRDefault="00004B2E" w:rsidP="00987108">
            <w:pPr>
              <w:pStyle w:val="ListParagraph"/>
              <w:numPr>
                <w:ilvl w:val="0"/>
                <w:numId w:val="2"/>
              </w:numPr>
              <w:rPr>
                <w:rFonts w:ascii="Calibri" w:eastAsia="Calibri" w:hAnsi="Calibri" w:cs="Calibri"/>
                <w:sz w:val="21"/>
                <w:szCs w:val="21"/>
                <w:u w:val="single"/>
              </w:rPr>
            </w:pPr>
            <w:r w:rsidRPr="00494E64">
              <w:rPr>
                <w:rFonts w:ascii="Calibri" w:eastAsia="Calibri" w:hAnsi="Calibri" w:cs="Calibri"/>
                <w:sz w:val="21"/>
                <w:szCs w:val="21"/>
              </w:rPr>
              <w:t>To note and a</w:t>
            </w:r>
            <w:r w:rsidR="00987108">
              <w:rPr>
                <w:rFonts w:ascii="Calibri" w:eastAsia="Calibri" w:hAnsi="Calibri" w:cs="Calibri"/>
                <w:sz w:val="21"/>
                <w:szCs w:val="21"/>
              </w:rPr>
              <w:t>pprove</w:t>
            </w:r>
            <w:r w:rsidRPr="00494E64">
              <w:rPr>
                <w:rFonts w:ascii="Calibri" w:eastAsia="Calibri" w:hAnsi="Calibri" w:cs="Calibri"/>
                <w:sz w:val="21"/>
                <w:szCs w:val="21"/>
              </w:rPr>
              <w:t xml:space="preserve"> the minutes of the Corporation meeting on </w:t>
            </w:r>
            <w:r w:rsidR="006937C0">
              <w:rPr>
                <w:rFonts w:ascii="Calibri" w:eastAsia="Calibri" w:hAnsi="Calibri" w:cs="Calibri"/>
                <w:sz w:val="21"/>
                <w:szCs w:val="21"/>
              </w:rPr>
              <w:t>27</w:t>
            </w:r>
            <w:r w:rsidR="006937C0" w:rsidRPr="006937C0">
              <w:rPr>
                <w:rFonts w:ascii="Calibri" w:eastAsia="Calibri" w:hAnsi="Calibri" w:cs="Calibri"/>
                <w:sz w:val="21"/>
                <w:szCs w:val="21"/>
                <w:vertAlign w:val="superscript"/>
              </w:rPr>
              <w:t>th</w:t>
            </w:r>
            <w:r w:rsidR="006937C0">
              <w:rPr>
                <w:rFonts w:ascii="Calibri" w:eastAsia="Calibri" w:hAnsi="Calibri" w:cs="Calibri"/>
                <w:sz w:val="21"/>
                <w:szCs w:val="21"/>
              </w:rPr>
              <w:t xml:space="preserve"> January 2020</w:t>
            </w:r>
            <w:r w:rsidR="00616E9B">
              <w:rPr>
                <w:rFonts w:ascii="Calibri" w:eastAsia="Calibri" w:hAnsi="Calibri" w:cs="Calibri"/>
                <w:sz w:val="21"/>
                <w:szCs w:val="21"/>
              </w:rPr>
              <w:t>:</w:t>
            </w:r>
          </w:p>
          <w:p w:rsidR="00987108" w:rsidRDefault="00987108" w:rsidP="00987108">
            <w:pPr>
              <w:pStyle w:val="ListParagraph"/>
              <w:numPr>
                <w:ilvl w:val="0"/>
                <w:numId w:val="25"/>
              </w:numPr>
              <w:spacing w:after="0" w:line="240" w:lineRule="auto"/>
              <w:rPr>
                <w:rFonts w:ascii="Calibri" w:eastAsia="Calibri" w:hAnsi="Calibri" w:cs="Calibri"/>
                <w:sz w:val="21"/>
                <w:szCs w:val="21"/>
              </w:rPr>
            </w:pPr>
            <w:r>
              <w:rPr>
                <w:rFonts w:ascii="Calibri" w:eastAsia="Calibri" w:hAnsi="Calibri" w:cs="Calibri"/>
                <w:sz w:val="21"/>
                <w:szCs w:val="21"/>
              </w:rPr>
              <w:t xml:space="preserve">Confidential minutes (External Governors only – NB issued </w:t>
            </w:r>
            <w:r w:rsidR="00396970">
              <w:rPr>
                <w:rFonts w:ascii="Calibri" w:eastAsia="Calibri" w:hAnsi="Calibri" w:cs="Calibri"/>
                <w:sz w:val="21"/>
                <w:szCs w:val="21"/>
              </w:rPr>
              <w:t xml:space="preserve">separately </w:t>
            </w:r>
            <w:r>
              <w:rPr>
                <w:rFonts w:ascii="Calibri" w:eastAsia="Calibri" w:hAnsi="Calibri" w:cs="Calibri"/>
                <w:sz w:val="21"/>
                <w:szCs w:val="21"/>
              </w:rPr>
              <w:t>by email)</w:t>
            </w:r>
          </w:p>
          <w:p w:rsidR="00616E9B" w:rsidRPr="00616E9B" w:rsidRDefault="002F2A9D" w:rsidP="00987108">
            <w:pPr>
              <w:pStyle w:val="ListParagraph"/>
              <w:numPr>
                <w:ilvl w:val="0"/>
                <w:numId w:val="25"/>
              </w:numPr>
              <w:spacing w:after="0" w:line="240" w:lineRule="auto"/>
              <w:rPr>
                <w:rFonts w:ascii="Calibri" w:eastAsia="Calibri" w:hAnsi="Calibri" w:cs="Calibri"/>
                <w:sz w:val="21"/>
                <w:szCs w:val="21"/>
                <w:u w:val="single"/>
              </w:rPr>
            </w:pPr>
            <w:r w:rsidRPr="00616E9B">
              <w:rPr>
                <w:rFonts w:ascii="Calibri" w:eastAsia="Calibri" w:hAnsi="Calibri" w:cs="Calibri"/>
                <w:sz w:val="21"/>
                <w:szCs w:val="21"/>
              </w:rPr>
              <w:t xml:space="preserve">Confidential </w:t>
            </w:r>
            <w:r w:rsidR="00004B2E" w:rsidRPr="00616E9B">
              <w:rPr>
                <w:rFonts w:ascii="Calibri" w:eastAsia="Calibri" w:hAnsi="Calibri" w:cs="Calibri"/>
                <w:sz w:val="21"/>
                <w:szCs w:val="21"/>
              </w:rPr>
              <w:t>Internal minutes</w:t>
            </w:r>
          </w:p>
          <w:p w:rsidR="00004B2E" w:rsidRPr="00D610C3" w:rsidRDefault="00004B2E" w:rsidP="00987108">
            <w:pPr>
              <w:pStyle w:val="ListParagraph"/>
              <w:numPr>
                <w:ilvl w:val="0"/>
                <w:numId w:val="25"/>
              </w:numPr>
              <w:spacing w:after="0" w:line="240" w:lineRule="auto"/>
              <w:rPr>
                <w:rFonts w:ascii="Calibri" w:eastAsia="Calibri" w:hAnsi="Calibri" w:cs="Calibri"/>
                <w:sz w:val="21"/>
                <w:szCs w:val="21"/>
                <w:u w:val="single"/>
              </w:rPr>
            </w:pPr>
            <w:r w:rsidRPr="00616E9B">
              <w:rPr>
                <w:rFonts w:ascii="Calibri" w:eastAsia="Calibri" w:hAnsi="Calibri" w:cs="Calibri"/>
                <w:sz w:val="21"/>
                <w:szCs w:val="21"/>
              </w:rPr>
              <w:t>External minutes.</w:t>
            </w:r>
          </w:p>
          <w:p w:rsidR="00D610C3" w:rsidRPr="00D610C3" w:rsidRDefault="00D610C3" w:rsidP="00D610C3">
            <w:pPr>
              <w:rPr>
                <w:rFonts w:ascii="Calibri" w:eastAsia="Calibri" w:hAnsi="Calibri" w:cs="Calibri"/>
                <w:color w:val="FF0000"/>
                <w:sz w:val="21"/>
                <w:szCs w:val="21"/>
              </w:rPr>
            </w:pPr>
            <w:r>
              <w:rPr>
                <w:rFonts w:ascii="Calibri" w:eastAsia="Calibri" w:hAnsi="Calibri" w:cs="Calibri"/>
                <w:color w:val="FF0000"/>
                <w:sz w:val="21"/>
                <w:szCs w:val="21"/>
              </w:rPr>
              <w:t xml:space="preserve">It is proposed that </w:t>
            </w:r>
            <w:bookmarkStart w:id="0" w:name="_GoBack"/>
            <w:bookmarkEnd w:id="0"/>
            <w:r w:rsidR="003C1E88">
              <w:rPr>
                <w:rFonts w:ascii="Calibri" w:eastAsia="Calibri" w:hAnsi="Calibri" w:cs="Calibri"/>
                <w:color w:val="FF0000"/>
                <w:sz w:val="21"/>
                <w:szCs w:val="21"/>
              </w:rPr>
              <w:t>the minutes of the Corporation meeting held on 27</w:t>
            </w:r>
            <w:r w:rsidR="003C1E88" w:rsidRPr="003C1E88">
              <w:rPr>
                <w:rFonts w:ascii="Calibri" w:eastAsia="Calibri" w:hAnsi="Calibri" w:cs="Calibri"/>
                <w:color w:val="FF0000"/>
                <w:sz w:val="21"/>
                <w:szCs w:val="21"/>
                <w:vertAlign w:val="superscript"/>
              </w:rPr>
              <w:t>th</w:t>
            </w:r>
            <w:r w:rsidR="003C1E88">
              <w:rPr>
                <w:rFonts w:ascii="Calibri" w:eastAsia="Calibri" w:hAnsi="Calibri" w:cs="Calibri"/>
                <w:color w:val="FF0000"/>
                <w:sz w:val="21"/>
                <w:szCs w:val="21"/>
              </w:rPr>
              <w:t xml:space="preserve"> January 2020 be approved and signed by the Chair as an accurate record of the meeting.</w:t>
            </w:r>
          </w:p>
          <w:p w:rsidR="00616E9B" w:rsidRPr="00616E9B" w:rsidRDefault="00616E9B" w:rsidP="00616E9B">
            <w:pPr>
              <w:pStyle w:val="ListParagraph"/>
              <w:spacing w:after="0" w:line="240" w:lineRule="auto"/>
              <w:ind w:left="1080"/>
              <w:rPr>
                <w:rFonts w:ascii="Calibri" w:eastAsia="Calibri" w:hAnsi="Calibri" w:cs="Calibri"/>
                <w:sz w:val="21"/>
                <w:szCs w:val="21"/>
                <w:u w:val="single"/>
              </w:rPr>
            </w:pPr>
          </w:p>
          <w:p w:rsidR="00004B2E" w:rsidRDefault="00004B2E" w:rsidP="00004B2E">
            <w:pPr>
              <w:pStyle w:val="ListParagraph"/>
              <w:numPr>
                <w:ilvl w:val="0"/>
                <w:numId w:val="2"/>
              </w:numPr>
              <w:spacing w:before="12" w:after="0" w:line="251" w:lineRule="auto"/>
              <w:ind w:right="46"/>
              <w:jc w:val="both"/>
              <w:rPr>
                <w:rFonts w:ascii="Calibri" w:eastAsia="Calibri" w:hAnsi="Calibri" w:cs="Calibri"/>
                <w:sz w:val="21"/>
                <w:szCs w:val="21"/>
              </w:rPr>
            </w:pPr>
            <w:r w:rsidRPr="00494E64">
              <w:rPr>
                <w:rFonts w:ascii="Calibri" w:eastAsia="Calibri" w:hAnsi="Calibri" w:cs="Calibri"/>
                <w:sz w:val="21"/>
                <w:szCs w:val="21"/>
              </w:rPr>
              <w:t xml:space="preserve">Matters arising from the </w:t>
            </w:r>
            <w:r w:rsidR="006937C0">
              <w:rPr>
                <w:rFonts w:ascii="Calibri" w:eastAsia="Calibri" w:hAnsi="Calibri" w:cs="Calibri"/>
                <w:sz w:val="21"/>
                <w:szCs w:val="21"/>
              </w:rPr>
              <w:t>27</w:t>
            </w:r>
            <w:r w:rsidR="006937C0" w:rsidRPr="006937C0">
              <w:rPr>
                <w:rFonts w:ascii="Calibri" w:eastAsia="Calibri" w:hAnsi="Calibri" w:cs="Calibri"/>
                <w:sz w:val="21"/>
                <w:szCs w:val="21"/>
                <w:vertAlign w:val="superscript"/>
              </w:rPr>
              <w:t>th</w:t>
            </w:r>
            <w:r w:rsidR="006937C0">
              <w:rPr>
                <w:rFonts w:ascii="Calibri" w:eastAsia="Calibri" w:hAnsi="Calibri" w:cs="Calibri"/>
                <w:sz w:val="21"/>
                <w:szCs w:val="21"/>
              </w:rPr>
              <w:t xml:space="preserve"> January 2020 </w:t>
            </w:r>
            <w:r w:rsidRPr="00494E64">
              <w:rPr>
                <w:rFonts w:ascii="Calibri" w:eastAsia="Calibri" w:hAnsi="Calibri" w:cs="Calibri"/>
                <w:sz w:val="21"/>
                <w:szCs w:val="21"/>
              </w:rPr>
              <w:t>minutes not covered elsewhere on the agenda.</w:t>
            </w:r>
          </w:p>
          <w:p w:rsidR="003C1E88" w:rsidRPr="003C1E88" w:rsidRDefault="003C1E88" w:rsidP="003C1E88">
            <w:pPr>
              <w:spacing w:before="12" w:line="251" w:lineRule="auto"/>
              <w:ind w:right="46"/>
              <w:jc w:val="both"/>
              <w:rPr>
                <w:rFonts w:ascii="Calibri" w:eastAsia="Calibri" w:hAnsi="Calibri" w:cs="Calibri"/>
                <w:color w:val="FF0000"/>
                <w:sz w:val="21"/>
                <w:szCs w:val="21"/>
              </w:rPr>
            </w:pPr>
            <w:r>
              <w:rPr>
                <w:rFonts w:ascii="Calibri" w:eastAsia="Calibri" w:hAnsi="Calibri" w:cs="Calibri"/>
                <w:color w:val="FF0000"/>
                <w:sz w:val="21"/>
                <w:szCs w:val="21"/>
              </w:rPr>
              <w:t>Governors are asked to notify the Clerk if there are any issues that need to be addressed.</w:t>
            </w:r>
          </w:p>
          <w:p w:rsidR="00D10454" w:rsidRDefault="00D10454" w:rsidP="00004B2E">
            <w:pPr>
              <w:pStyle w:val="ListParagraph"/>
              <w:numPr>
                <w:ilvl w:val="0"/>
                <w:numId w:val="2"/>
              </w:numPr>
              <w:spacing w:before="12" w:after="0" w:line="251" w:lineRule="auto"/>
              <w:ind w:right="46"/>
              <w:jc w:val="both"/>
              <w:rPr>
                <w:rFonts w:ascii="Calibri" w:eastAsia="Calibri" w:hAnsi="Calibri" w:cs="Calibri"/>
                <w:sz w:val="21"/>
                <w:szCs w:val="21"/>
              </w:rPr>
            </w:pPr>
            <w:r w:rsidRPr="008C04CE">
              <w:rPr>
                <w:rFonts w:ascii="Calibri" w:eastAsia="Calibri" w:hAnsi="Calibri" w:cs="Calibri"/>
                <w:sz w:val="21"/>
                <w:szCs w:val="21"/>
              </w:rPr>
              <w:t>To review and approve the Health and Safety Policy</w:t>
            </w:r>
          </w:p>
          <w:p w:rsidR="003C1E88" w:rsidRPr="003C1E88" w:rsidRDefault="006F582C" w:rsidP="003C1E88">
            <w:pPr>
              <w:spacing w:before="12" w:line="251" w:lineRule="auto"/>
              <w:ind w:right="46"/>
              <w:jc w:val="both"/>
              <w:rPr>
                <w:rFonts w:ascii="Calibri" w:eastAsia="Calibri" w:hAnsi="Calibri" w:cs="Calibri"/>
                <w:sz w:val="21"/>
                <w:szCs w:val="21"/>
              </w:rPr>
            </w:pPr>
            <w:r>
              <w:rPr>
                <w:rFonts w:ascii="Calibri" w:eastAsia="Calibri" w:hAnsi="Calibri" w:cs="Calibri"/>
                <w:color w:val="FF0000"/>
                <w:spacing w:val="3"/>
                <w:w w:val="102"/>
                <w:sz w:val="21"/>
                <w:szCs w:val="21"/>
              </w:rPr>
              <w:t>It is proposed that the Corporation approve</w:t>
            </w:r>
            <w:r w:rsidR="003C1E88">
              <w:rPr>
                <w:rFonts w:ascii="Calibri" w:eastAsia="Calibri" w:hAnsi="Calibri" w:cs="Calibri"/>
                <w:color w:val="FF0000"/>
                <w:spacing w:val="3"/>
                <w:w w:val="102"/>
                <w:sz w:val="21"/>
                <w:szCs w:val="21"/>
              </w:rPr>
              <w:t xml:space="preserve"> the Health and Safety policy.  Any questions should be sent by email to Peter Holmes (PH) as Focus Governor by 30</w:t>
            </w:r>
            <w:r w:rsidR="003C1E88" w:rsidRPr="002257F4">
              <w:rPr>
                <w:rFonts w:ascii="Calibri" w:eastAsia="Calibri" w:hAnsi="Calibri" w:cs="Calibri"/>
                <w:color w:val="FF0000"/>
                <w:spacing w:val="3"/>
                <w:w w:val="102"/>
                <w:sz w:val="21"/>
                <w:szCs w:val="21"/>
                <w:vertAlign w:val="superscript"/>
              </w:rPr>
              <w:t>th</w:t>
            </w:r>
            <w:r w:rsidR="003C1E88">
              <w:rPr>
                <w:rFonts w:ascii="Calibri" w:eastAsia="Calibri" w:hAnsi="Calibri" w:cs="Calibri"/>
                <w:color w:val="FF0000"/>
                <w:spacing w:val="3"/>
                <w:w w:val="102"/>
                <w:sz w:val="21"/>
                <w:szCs w:val="21"/>
              </w:rPr>
              <w:t xml:space="preserve"> March 2020.  </w:t>
            </w:r>
          </w:p>
          <w:p w:rsidR="008C3EEF" w:rsidRDefault="008C3EEF" w:rsidP="00004B2E">
            <w:pPr>
              <w:pStyle w:val="ListParagraph"/>
              <w:numPr>
                <w:ilvl w:val="0"/>
                <w:numId w:val="2"/>
              </w:numPr>
              <w:spacing w:before="12" w:after="0" w:line="251" w:lineRule="auto"/>
              <w:ind w:right="46"/>
              <w:jc w:val="both"/>
              <w:rPr>
                <w:rFonts w:ascii="Calibri" w:eastAsia="Calibri" w:hAnsi="Calibri" w:cs="Calibri"/>
                <w:sz w:val="21"/>
                <w:szCs w:val="21"/>
              </w:rPr>
            </w:pPr>
            <w:r w:rsidRPr="008C04CE">
              <w:rPr>
                <w:rFonts w:ascii="Calibri" w:eastAsia="Calibri" w:hAnsi="Calibri" w:cs="Calibri"/>
                <w:sz w:val="21"/>
                <w:szCs w:val="21"/>
              </w:rPr>
              <w:t>To receive and review</w:t>
            </w:r>
            <w:r w:rsidR="00616E9B">
              <w:rPr>
                <w:rFonts w:ascii="Calibri" w:eastAsia="Calibri" w:hAnsi="Calibri" w:cs="Calibri"/>
                <w:sz w:val="21"/>
                <w:szCs w:val="21"/>
              </w:rPr>
              <w:t xml:space="preserve"> </w:t>
            </w:r>
            <w:r w:rsidRPr="008C04CE">
              <w:rPr>
                <w:rFonts w:ascii="Calibri" w:eastAsia="Calibri" w:hAnsi="Calibri" w:cs="Calibri"/>
                <w:sz w:val="21"/>
                <w:szCs w:val="21"/>
              </w:rPr>
              <w:t>the Annual Report of the Further Education Commissioner 2018-2019 and accompanying letter issued on 6</w:t>
            </w:r>
            <w:r w:rsidRPr="008C04CE">
              <w:rPr>
                <w:rFonts w:ascii="Calibri" w:eastAsia="Calibri" w:hAnsi="Calibri" w:cs="Calibri"/>
                <w:sz w:val="21"/>
                <w:szCs w:val="21"/>
                <w:vertAlign w:val="superscript"/>
              </w:rPr>
              <w:t>th</w:t>
            </w:r>
            <w:r w:rsidRPr="008C04CE">
              <w:rPr>
                <w:rFonts w:ascii="Calibri" w:eastAsia="Calibri" w:hAnsi="Calibri" w:cs="Calibri"/>
                <w:sz w:val="21"/>
                <w:szCs w:val="21"/>
              </w:rPr>
              <w:t xml:space="preserve"> February 2020 </w:t>
            </w:r>
          </w:p>
          <w:p w:rsidR="003C1E88" w:rsidRPr="003C1E88" w:rsidRDefault="003C1E88" w:rsidP="003C1E88">
            <w:pPr>
              <w:spacing w:before="12" w:line="251" w:lineRule="auto"/>
              <w:ind w:right="46"/>
              <w:jc w:val="both"/>
              <w:rPr>
                <w:rFonts w:ascii="Calibri" w:eastAsia="Calibri" w:hAnsi="Calibri" w:cs="Calibri"/>
                <w:color w:val="FF0000"/>
                <w:sz w:val="21"/>
                <w:szCs w:val="21"/>
              </w:rPr>
            </w:pPr>
            <w:r>
              <w:rPr>
                <w:rFonts w:ascii="Calibri" w:eastAsia="Calibri" w:hAnsi="Calibri" w:cs="Calibri"/>
                <w:color w:val="FF0000"/>
                <w:sz w:val="21"/>
                <w:szCs w:val="21"/>
              </w:rPr>
              <w:t xml:space="preserve">It is proposed </w:t>
            </w:r>
            <w:r w:rsidR="006F582C">
              <w:rPr>
                <w:rFonts w:ascii="Calibri" w:eastAsia="Calibri" w:hAnsi="Calibri" w:cs="Calibri"/>
                <w:color w:val="FF0000"/>
                <w:sz w:val="21"/>
                <w:szCs w:val="21"/>
              </w:rPr>
              <w:t xml:space="preserve">that </w:t>
            </w:r>
            <w:r>
              <w:rPr>
                <w:rFonts w:ascii="Calibri" w:eastAsia="Calibri" w:hAnsi="Calibri" w:cs="Calibri"/>
                <w:color w:val="FF0000"/>
                <w:sz w:val="21"/>
                <w:szCs w:val="21"/>
              </w:rPr>
              <w:t xml:space="preserve">the </w:t>
            </w:r>
            <w:r w:rsidR="006F582C">
              <w:rPr>
                <w:rFonts w:ascii="Calibri" w:eastAsia="Calibri" w:hAnsi="Calibri" w:cs="Calibri"/>
                <w:color w:val="FF0000"/>
                <w:sz w:val="21"/>
                <w:szCs w:val="21"/>
              </w:rPr>
              <w:t>Corporation</w:t>
            </w:r>
            <w:r>
              <w:rPr>
                <w:rFonts w:ascii="Calibri" w:eastAsia="Calibri" w:hAnsi="Calibri" w:cs="Calibri"/>
                <w:color w:val="FF0000"/>
                <w:sz w:val="21"/>
                <w:szCs w:val="21"/>
              </w:rPr>
              <w:t xml:space="preserve"> note</w:t>
            </w:r>
            <w:r w:rsidR="006F582C">
              <w:rPr>
                <w:rFonts w:ascii="Calibri" w:eastAsia="Calibri" w:hAnsi="Calibri" w:cs="Calibri"/>
                <w:color w:val="FF0000"/>
                <w:sz w:val="21"/>
                <w:szCs w:val="21"/>
              </w:rPr>
              <w:t>s</w:t>
            </w:r>
            <w:r>
              <w:rPr>
                <w:rFonts w:ascii="Calibri" w:eastAsia="Calibri" w:hAnsi="Calibri" w:cs="Calibri"/>
                <w:color w:val="FF0000"/>
                <w:sz w:val="21"/>
                <w:szCs w:val="21"/>
              </w:rPr>
              <w:t xml:space="preserve"> the Annual Report of the Further Education Commissioner and accompanying letter.  Any queries should be raised with Clerk </w:t>
            </w:r>
            <w:r w:rsidR="006F582C">
              <w:rPr>
                <w:rFonts w:ascii="Calibri" w:eastAsia="Calibri" w:hAnsi="Calibri" w:cs="Calibri"/>
                <w:color w:val="FF0000"/>
                <w:sz w:val="21"/>
                <w:szCs w:val="21"/>
              </w:rPr>
              <w:t>by 30</w:t>
            </w:r>
            <w:r w:rsidR="006F582C" w:rsidRPr="006F582C">
              <w:rPr>
                <w:rFonts w:ascii="Calibri" w:eastAsia="Calibri" w:hAnsi="Calibri" w:cs="Calibri"/>
                <w:color w:val="FF0000"/>
                <w:sz w:val="21"/>
                <w:szCs w:val="21"/>
                <w:vertAlign w:val="superscript"/>
              </w:rPr>
              <w:t>th</w:t>
            </w:r>
            <w:r w:rsidR="006F582C">
              <w:rPr>
                <w:rFonts w:ascii="Calibri" w:eastAsia="Calibri" w:hAnsi="Calibri" w:cs="Calibri"/>
                <w:color w:val="FF0000"/>
                <w:sz w:val="21"/>
                <w:szCs w:val="21"/>
              </w:rPr>
              <w:t xml:space="preserve"> March 2020.</w:t>
            </w:r>
            <w:r>
              <w:rPr>
                <w:rFonts w:ascii="Calibri" w:eastAsia="Calibri" w:hAnsi="Calibri" w:cs="Calibri"/>
                <w:color w:val="FF0000"/>
                <w:sz w:val="21"/>
                <w:szCs w:val="21"/>
              </w:rPr>
              <w:t xml:space="preserve"> </w:t>
            </w:r>
          </w:p>
          <w:p w:rsidR="0067284F" w:rsidRDefault="003C1E88" w:rsidP="00004B2E">
            <w:pPr>
              <w:pStyle w:val="ListParagraph"/>
              <w:numPr>
                <w:ilvl w:val="0"/>
                <w:numId w:val="2"/>
              </w:numPr>
              <w:spacing w:before="12" w:after="0" w:line="251" w:lineRule="auto"/>
              <w:ind w:right="46"/>
              <w:jc w:val="both"/>
              <w:rPr>
                <w:rFonts w:ascii="Calibri" w:eastAsia="Calibri" w:hAnsi="Calibri" w:cs="Calibri"/>
                <w:sz w:val="21"/>
                <w:szCs w:val="21"/>
              </w:rPr>
            </w:pPr>
            <w:r>
              <w:rPr>
                <w:rFonts w:ascii="Calibri" w:eastAsia="Calibri" w:hAnsi="Calibri" w:cs="Calibri"/>
                <w:sz w:val="21"/>
                <w:szCs w:val="21"/>
              </w:rPr>
              <w:t xml:space="preserve"> </w:t>
            </w:r>
            <w:r w:rsidR="0067284F">
              <w:rPr>
                <w:rFonts w:ascii="Calibri" w:eastAsia="Calibri" w:hAnsi="Calibri" w:cs="Calibri"/>
                <w:sz w:val="21"/>
                <w:szCs w:val="21"/>
              </w:rPr>
              <w:t xml:space="preserve">To receive and review the </w:t>
            </w:r>
            <w:r w:rsidR="000C1F58" w:rsidRPr="008C04CE">
              <w:rPr>
                <w:rFonts w:ascii="Calibri" w:eastAsia="Calibri" w:hAnsi="Calibri" w:cs="Calibri"/>
                <w:sz w:val="21"/>
                <w:szCs w:val="21"/>
              </w:rPr>
              <w:t>Faculty review report</w:t>
            </w:r>
            <w:r w:rsidR="0067284F">
              <w:rPr>
                <w:rFonts w:ascii="Calibri" w:eastAsia="Calibri" w:hAnsi="Calibri" w:cs="Calibri"/>
                <w:sz w:val="21"/>
                <w:szCs w:val="21"/>
              </w:rPr>
              <w:t>s:</w:t>
            </w:r>
            <w:r w:rsidR="000C1F58" w:rsidRPr="008C04CE">
              <w:rPr>
                <w:rFonts w:ascii="Calibri" w:eastAsia="Calibri" w:hAnsi="Calibri" w:cs="Calibri"/>
                <w:sz w:val="21"/>
                <w:szCs w:val="21"/>
              </w:rPr>
              <w:t xml:space="preserve"> </w:t>
            </w:r>
          </w:p>
          <w:p w:rsidR="000C1F58" w:rsidRDefault="0067284F" w:rsidP="0067284F">
            <w:pPr>
              <w:pStyle w:val="ListParagraph"/>
              <w:numPr>
                <w:ilvl w:val="0"/>
                <w:numId w:val="24"/>
              </w:numPr>
              <w:spacing w:before="12" w:after="0" w:line="251" w:lineRule="auto"/>
              <w:ind w:right="46"/>
              <w:jc w:val="both"/>
              <w:rPr>
                <w:rFonts w:ascii="Calibri" w:eastAsia="Calibri" w:hAnsi="Calibri" w:cs="Calibri"/>
                <w:sz w:val="21"/>
                <w:szCs w:val="21"/>
              </w:rPr>
            </w:pPr>
            <w:r>
              <w:rPr>
                <w:rFonts w:ascii="Calibri" w:eastAsia="Calibri" w:hAnsi="Calibri" w:cs="Calibri"/>
                <w:sz w:val="21"/>
                <w:szCs w:val="21"/>
              </w:rPr>
              <w:t>STEAM (PH)</w:t>
            </w:r>
          </w:p>
          <w:p w:rsidR="0067284F" w:rsidRDefault="00396970" w:rsidP="0067284F">
            <w:pPr>
              <w:pStyle w:val="ListParagraph"/>
              <w:numPr>
                <w:ilvl w:val="0"/>
                <w:numId w:val="24"/>
              </w:numPr>
              <w:spacing w:before="12" w:after="0" w:line="251" w:lineRule="auto"/>
              <w:ind w:right="46"/>
              <w:jc w:val="both"/>
              <w:rPr>
                <w:rFonts w:ascii="Calibri" w:eastAsia="Calibri" w:hAnsi="Calibri" w:cs="Calibri"/>
                <w:sz w:val="21"/>
                <w:szCs w:val="21"/>
              </w:rPr>
            </w:pPr>
            <w:r>
              <w:rPr>
                <w:rFonts w:ascii="Calibri" w:eastAsia="Calibri" w:hAnsi="Calibri" w:cs="Calibri"/>
                <w:sz w:val="21"/>
                <w:szCs w:val="21"/>
              </w:rPr>
              <w:t>Life Sciences (</w:t>
            </w:r>
            <w:r w:rsidR="0067284F">
              <w:rPr>
                <w:rFonts w:ascii="Calibri" w:eastAsia="Calibri" w:hAnsi="Calibri" w:cs="Calibri"/>
                <w:sz w:val="21"/>
                <w:szCs w:val="21"/>
              </w:rPr>
              <w:t>BW</w:t>
            </w:r>
            <w:r>
              <w:rPr>
                <w:rFonts w:ascii="Calibri" w:eastAsia="Calibri" w:hAnsi="Calibri" w:cs="Calibri"/>
                <w:sz w:val="21"/>
                <w:szCs w:val="21"/>
              </w:rPr>
              <w:t>)</w:t>
            </w:r>
          </w:p>
          <w:p w:rsidR="00396970" w:rsidRDefault="00396970" w:rsidP="0067284F">
            <w:pPr>
              <w:pStyle w:val="ListParagraph"/>
              <w:numPr>
                <w:ilvl w:val="0"/>
                <w:numId w:val="24"/>
              </w:numPr>
              <w:spacing w:before="12" w:after="0" w:line="251" w:lineRule="auto"/>
              <w:ind w:right="46"/>
              <w:jc w:val="both"/>
              <w:rPr>
                <w:rFonts w:ascii="Calibri" w:eastAsia="Calibri" w:hAnsi="Calibri" w:cs="Calibri"/>
                <w:sz w:val="21"/>
                <w:szCs w:val="21"/>
              </w:rPr>
            </w:pPr>
            <w:r>
              <w:rPr>
                <w:rFonts w:ascii="Calibri" w:eastAsia="Calibri" w:hAnsi="Calibri" w:cs="Calibri"/>
                <w:sz w:val="21"/>
                <w:szCs w:val="21"/>
              </w:rPr>
              <w:t xml:space="preserve">Human </w:t>
            </w:r>
            <w:proofErr w:type="spellStart"/>
            <w:r>
              <w:rPr>
                <w:rFonts w:ascii="Calibri" w:eastAsia="Calibri" w:hAnsi="Calibri" w:cs="Calibri"/>
                <w:sz w:val="21"/>
                <w:szCs w:val="21"/>
              </w:rPr>
              <w:t>Behaviour</w:t>
            </w:r>
            <w:proofErr w:type="spellEnd"/>
            <w:r>
              <w:rPr>
                <w:rFonts w:ascii="Calibri" w:eastAsia="Calibri" w:hAnsi="Calibri" w:cs="Calibri"/>
                <w:sz w:val="21"/>
                <w:szCs w:val="21"/>
              </w:rPr>
              <w:t xml:space="preserve"> (BW)</w:t>
            </w:r>
          </w:p>
          <w:p w:rsidR="0067284F" w:rsidRPr="0067284F" w:rsidRDefault="0067284F" w:rsidP="0067284F">
            <w:pPr>
              <w:spacing w:before="12" w:line="251" w:lineRule="auto"/>
              <w:ind w:right="46"/>
              <w:jc w:val="both"/>
              <w:rPr>
                <w:rFonts w:ascii="Calibri" w:eastAsia="Calibri" w:hAnsi="Calibri" w:cs="Calibri"/>
                <w:color w:val="FF0000"/>
                <w:sz w:val="21"/>
                <w:szCs w:val="21"/>
              </w:rPr>
            </w:pPr>
            <w:r>
              <w:rPr>
                <w:rFonts w:ascii="Calibri" w:eastAsia="Calibri" w:hAnsi="Calibri" w:cs="Calibri"/>
                <w:color w:val="FF0000"/>
                <w:sz w:val="21"/>
                <w:szCs w:val="21"/>
              </w:rPr>
              <w:t>Governors are asked to refer to the Faculty review reports.  Any questions should be sent by email to PH/BW by 30</w:t>
            </w:r>
            <w:r w:rsidRPr="0067284F">
              <w:rPr>
                <w:rFonts w:ascii="Calibri" w:eastAsia="Calibri" w:hAnsi="Calibri" w:cs="Calibri"/>
                <w:color w:val="FF0000"/>
                <w:sz w:val="21"/>
                <w:szCs w:val="21"/>
                <w:vertAlign w:val="superscript"/>
              </w:rPr>
              <w:t>th</w:t>
            </w:r>
            <w:r>
              <w:rPr>
                <w:rFonts w:ascii="Calibri" w:eastAsia="Calibri" w:hAnsi="Calibri" w:cs="Calibri"/>
                <w:color w:val="FF0000"/>
                <w:sz w:val="21"/>
                <w:szCs w:val="21"/>
              </w:rPr>
              <w:t xml:space="preserve"> March 2020.  PH/BW will collate a response for the Corporation</w:t>
            </w:r>
            <w:r w:rsidR="00404468">
              <w:rPr>
                <w:rFonts w:ascii="Calibri" w:eastAsia="Calibri" w:hAnsi="Calibri" w:cs="Calibri"/>
                <w:color w:val="FF0000"/>
                <w:sz w:val="21"/>
                <w:szCs w:val="21"/>
              </w:rPr>
              <w:t xml:space="preserve"> if required</w:t>
            </w:r>
            <w:r>
              <w:rPr>
                <w:rFonts w:ascii="Calibri" w:eastAsia="Calibri" w:hAnsi="Calibri" w:cs="Calibri"/>
                <w:color w:val="FF0000"/>
                <w:sz w:val="21"/>
                <w:szCs w:val="21"/>
              </w:rPr>
              <w:t xml:space="preserve">. </w:t>
            </w:r>
          </w:p>
          <w:p w:rsidR="006937C0" w:rsidRPr="008C04CE" w:rsidRDefault="006937C0" w:rsidP="00004B2E">
            <w:pPr>
              <w:pStyle w:val="ListParagraph"/>
              <w:numPr>
                <w:ilvl w:val="0"/>
                <w:numId w:val="2"/>
              </w:numPr>
              <w:spacing w:before="12" w:after="0" w:line="251" w:lineRule="auto"/>
              <w:ind w:right="46"/>
              <w:jc w:val="both"/>
              <w:rPr>
                <w:rFonts w:ascii="Calibri" w:eastAsia="Calibri" w:hAnsi="Calibri" w:cs="Calibri"/>
                <w:sz w:val="21"/>
                <w:szCs w:val="21"/>
              </w:rPr>
            </w:pPr>
            <w:r w:rsidRPr="008C04CE">
              <w:rPr>
                <w:rFonts w:ascii="Calibri" w:eastAsia="Calibri" w:hAnsi="Calibri" w:cs="Calibri"/>
                <w:sz w:val="21"/>
                <w:szCs w:val="21"/>
              </w:rPr>
              <w:t xml:space="preserve"> To approve the following Standing Orders reviewed by the Search and Governance Committee on 3</w:t>
            </w:r>
            <w:r w:rsidRPr="008C04CE">
              <w:rPr>
                <w:rFonts w:ascii="Calibri" w:eastAsia="Calibri" w:hAnsi="Calibri" w:cs="Calibri"/>
                <w:sz w:val="21"/>
                <w:szCs w:val="21"/>
                <w:vertAlign w:val="superscript"/>
              </w:rPr>
              <w:t>rd</w:t>
            </w:r>
            <w:r w:rsidRPr="008C04CE">
              <w:rPr>
                <w:rFonts w:ascii="Calibri" w:eastAsia="Calibri" w:hAnsi="Calibri" w:cs="Calibri"/>
                <w:sz w:val="21"/>
                <w:szCs w:val="21"/>
              </w:rPr>
              <w:t xml:space="preserve"> February 2020:</w:t>
            </w:r>
          </w:p>
          <w:p w:rsidR="006937C0" w:rsidRPr="008C04CE" w:rsidRDefault="006937C0" w:rsidP="006937C0">
            <w:pPr>
              <w:pStyle w:val="ListParagraph"/>
              <w:numPr>
                <w:ilvl w:val="0"/>
                <w:numId w:val="10"/>
              </w:numPr>
              <w:spacing w:before="12" w:after="0" w:line="251" w:lineRule="auto"/>
              <w:ind w:right="46"/>
              <w:jc w:val="both"/>
              <w:rPr>
                <w:rFonts w:ascii="Calibri" w:eastAsia="Calibri" w:hAnsi="Calibri" w:cs="Calibri"/>
                <w:sz w:val="21"/>
                <w:szCs w:val="21"/>
              </w:rPr>
            </w:pPr>
            <w:r w:rsidRPr="008C04CE">
              <w:rPr>
                <w:rFonts w:ascii="Calibri" w:eastAsia="Calibri" w:hAnsi="Calibri" w:cs="Calibri"/>
                <w:sz w:val="21"/>
                <w:szCs w:val="21"/>
              </w:rPr>
              <w:t>Standing Order Appendix 4 which defines Corporation membership</w:t>
            </w:r>
          </w:p>
          <w:p w:rsidR="006937C0" w:rsidRPr="008C04CE" w:rsidRDefault="006937C0" w:rsidP="006937C0">
            <w:pPr>
              <w:pStyle w:val="ListParagraph"/>
              <w:numPr>
                <w:ilvl w:val="0"/>
                <w:numId w:val="10"/>
              </w:numPr>
              <w:spacing w:before="12" w:after="0" w:line="251" w:lineRule="auto"/>
              <w:ind w:right="46"/>
              <w:jc w:val="both"/>
              <w:rPr>
                <w:rFonts w:ascii="Calibri" w:eastAsia="Calibri" w:hAnsi="Calibri" w:cs="Calibri"/>
                <w:sz w:val="21"/>
                <w:szCs w:val="21"/>
              </w:rPr>
            </w:pPr>
            <w:r w:rsidRPr="008C04CE">
              <w:rPr>
                <w:rFonts w:ascii="Calibri" w:eastAsia="Calibri" w:hAnsi="Calibri" w:cs="Calibri"/>
                <w:sz w:val="21"/>
                <w:szCs w:val="21"/>
              </w:rPr>
              <w:t>Standing Order Appendix 9 which defines the Staff Governor election process</w:t>
            </w:r>
          </w:p>
          <w:p w:rsidR="006937C0" w:rsidRPr="008C04CE" w:rsidRDefault="006937C0" w:rsidP="006937C0">
            <w:pPr>
              <w:pStyle w:val="ListParagraph"/>
              <w:numPr>
                <w:ilvl w:val="0"/>
                <w:numId w:val="10"/>
              </w:numPr>
              <w:spacing w:before="12" w:after="0" w:line="251" w:lineRule="auto"/>
              <w:ind w:right="46"/>
              <w:jc w:val="both"/>
              <w:rPr>
                <w:rFonts w:ascii="Calibri" w:eastAsia="Calibri" w:hAnsi="Calibri" w:cs="Calibri"/>
                <w:sz w:val="21"/>
                <w:szCs w:val="21"/>
              </w:rPr>
            </w:pPr>
            <w:r w:rsidRPr="008C04CE">
              <w:rPr>
                <w:rFonts w:ascii="Calibri" w:eastAsia="Calibri" w:hAnsi="Calibri" w:cs="Calibri"/>
                <w:sz w:val="21"/>
                <w:szCs w:val="21"/>
              </w:rPr>
              <w:t>Standing Order Appendix 11 which defines the Parent Governor election process</w:t>
            </w:r>
          </w:p>
          <w:p w:rsidR="00E770DC" w:rsidRPr="008C04CE" w:rsidRDefault="00E770DC" w:rsidP="006937C0">
            <w:pPr>
              <w:pStyle w:val="ListParagraph"/>
              <w:numPr>
                <w:ilvl w:val="0"/>
                <w:numId w:val="10"/>
              </w:numPr>
              <w:spacing w:before="12" w:after="0" w:line="251" w:lineRule="auto"/>
              <w:ind w:right="46"/>
              <w:jc w:val="both"/>
              <w:rPr>
                <w:rFonts w:ascii="Calibri" w:eastAsia="Calibri" w:hAnsi="Calibri" w:cs="Calibri"/>
                <w:sz w:val="21"/>
                <w:szCs w:val="21"/>
              </w:rPr>
            </w:pPr>
            <w:r w:rsidRPr="008C04CE">
              <w:rPr>
                <w:rFonts w:ascii="Calibri" w:eastAsia="Calibri" w:hAnsi="Calibri" w:cs="Calibri"/>
                <w:sz w:val="21"/>
                <w:szCs w:val="21"/>
              </w:rPr>
              <w:t>Standing Order Appendix 13 which defines the Governor roles</w:t>
            </w:r>
          </w:p>
          <w:p w:rsidR="006937C0" w:rsidRDefault="006937C0" w:rsidP="006937C0">
            <w:pPr>
              <w:pStyle w:val="ListParagraph"/>
              <w:numPr>
                <w:ilvl w:val="0"/>
                <w:numId w:val="10"/>
              </w:numPr>
              <w:spacing w:before="12" w:after="0" w:line="251" w:lineRule="auto"/>
              <w:ind w:right="46"/>
              <w:jc w:val="both"/>
              <w:rPr>
                <w:rFonts w:ascii="Calibri" w:eastAsia="Calibri" w:hAnsi="Calibri" w:cs="Calibri"/>
                <w:sz w:val="21"/>
                <w:szCs w:val="21"/>
              </w:rPr>
            </w:pPr>
            <w:r w:rsidRPr="008C04CE">
              <w:rPr>
                <w:rFonts w:ascii="Calibri" w:eastAsia="Calibri" w:hAnsi="Calibri" w:cs="Calibri"/>
                <w:sz w:val="21"/>
                <w:szCs w:val="21"/>
              </w:rPr>
              <w:t xml:space="preserve">Standing Order Appendix 36 which defines the statement for how views are elicited. </w:t>
            </w:r>
          </w:p>
          <w:p w:rsidR="00E770DC" w:rsidRPr="008C04CE" w:rsidRDefault="006F582C" w:rsidP="0067284F">
            <w:pPr>
              <w:spacing w:before="12" w:line="251" w:lineRule="auto"/>
              <w:ind w:right="46"/>
              <w:jc w:val="both"/>
              <w:rPr>
                <w:rFonts w:ascii="Calibri" w:eastAsia="Calibri" w:hAnsi="Calibri" w:cs="Calibri"/>
                <w:sz w:val="21"/>
                <w:szCs w:val="21"/>
              </w:rPr>
            </w:pPr>
            <w:r>
              <w:rPr>
                <w:rFonts w:ascii="Calibri" w:eastAsia="Calibri" w:hAnsi="Calibri" w:cs="Calibri"/>
                <w:color w:val="FF0000"/>
                <w:sz w:val="21"/>
                <w:szCs w:val="21"/>
              </w:rPr>
              <w:t xml:space="preserve">It is proposed that the Corporation </w:t>
            </w:r>
            <w:r w:rsidR="0067284F">
              <w:rPr>
                <w:rFonts w:ascii="Calibri" w:eastAsia="Calibri" w:hAnsi="Calibri" w:cs="Calibri"/>
                <w:color w:val="FF0000"/>
                <w:sz w:val="21"/>
                <w:szCs w:val="21"/>
              </w:rPr>
              <w:t>approve the Standing Orders as recommended by the Search and Governance Committee on 3</w:t>
            </w:r>
            <w:r w:rsidR="0067284F" w:rsidRPr="0067284F">
              <w:rPr>
                <w:rFonts w:ascii="Calibri" w:eastAsia="Calibri" w:hAnsi="Calibri" w:cs="Calibri"/>
                <w:color w:val="FF0000"/>
                <w:sz w:val="21"/>
                <w:szCs w:val="21"/>
                <w:vertAlign w:val="superscript"/>
              </w:rPr>
              <w:t>rd</w:t>
            </w:r>
            <w:r w:rsidR="0067284F">
              <w:rPr>
                <w:rFonts w:ascii="Calibri" w:eastAsia="Calibri" w:hAnsi="Calibri" w:cs="Calibri"/>
                <w:color w:val="FF0000"/>
                <w:sz w:val="21"/>
                <w:szCs w:val="21"/>
              </w:rPr>
              <w:t xml:space="preserve"> February 2020.  Any questions should be sent by email to the Clerk by 30</w:t>
            </w:r>
            <w:r w:rsidR="0067284F" w:rsidRPr="0067284F">
              <w:rPr>
                <w:rFonts w:ascii="Calibri" w:eastAsia="Calibri" w:hAnsi="Calibri" w:cs="Calibri"/>
                <w:color w:val="FF0000"/>
                <w:sz w:val="21"/>
                <w:szCs w:val="21"/>
                <w:vertAlign w:val="superscript"/>
              </w:rPr>
              <w:t>th</w:t>
            </w:r>
            <w:r w:rsidR="0067284F">
              <w:rPr>
                <w:rFonts w:ascii="Calibri" w:eastAsia="Calibri" w:hAnsi="Calibri" w:cs="Calibri"/>
                <w:color w:val="FF0000"/>
                <w:sz w:val="21"/>
                <w:szCs w:val="21"/>
              </w:rPr>
              <w:t xml:space="preserve"> March 2020. </w:t>
            </w:r>
          </w:p>
          <w:p w:rsidR="00004B2E" w:rsidRDefault="00004B2E" w:rsidP="005E339E">
            <w:pPr>
              <w:pStyle w:val="ListParagraph"/>
              <w:spacing w:before="12" w:after="0" w:line="251" w:lineRule="auto"/>
              <w:ind w:right="46"/>
              <w:jc w:val="both"/>
              <w:rPr>
                <w:rFonts w:ascii="Calibri" w:eastAsia="Calibri" w:hAnsi="Calibri" w:cs="Calibri"/>
                <w:sz w:val="21"/>
                <w:szCs w:val="21"/>
                <w:u w:val="single"/>
              </w:rPr>
            </w:pPr>
          </w:p>
        </w:tc>
        <w:tc>
          <w:tcPr>
            <w:tcW w:w="1559" w:type="dxa"/>
          </w:tcPr>
          <w:p w:rsidR="00004B2E" w:rsidRDefault="00767D3B">
            <w:r>
              <w:t>Chair</w:t>
            </w:r>
          </w:p>
          <w:p w:rsidR="00767D3B" w:rsidRDefault="00767D3B">
            <w:r>
              <w:t>Clerk</w:t>
            </w:r>
          </w:p>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p w:rsidR="005E339E" w:rsidRDefault="005E339E"/>
        </w:tc>
        <w:tc>
          <w:tcPr>
            <w:tcW w:w="1134" w:type="dxa"/>
          </w:tcPr>
          <w:p w:rsidR="00004B2E" w:rsidRDefault="00004B2E"/>
        </w:tc>
      </w:tr>
      <w:tr w:rsidR="00BA2C50" w:rsidTr="00E06114">
        <w:tc>
          <w:tcPr>
            <w:tcW w:w="851" w:type="dxa"/>
          </w:tcPr>
          <w:p w:rsidR="00BA2C50" w:rsidRDefault="00E06114" w:rsidP="002D723B">
            <w:r>
              <w:t>1</w:t>
            </w:r>
            <w:r w:rsidR="002D723B">
              <w:t>0</w:t>
            </w:r>
            <w:r>
              <w:t>.</w:t>
            </w:r>
          </w:p>
        </w:tc>
        <w:tc>
          <w:tcPr>
            <w:tcW w:w="851" w:type="dxa"/>
          </w:tcPr>
          <w:p w:rsidR="00BA2C50" w:rsidRDefault="00E06114">
            <w:r>
              <w:t>GG</w:t>
            </w:r>
          </w:p>
        </w:tc>
        <w:tc>
          <w:tcPr>
            <w:tcW w:w="4814" w:type="dxa"/>
          </w:tcPr>
          <w:p w:rsidR="00BA2C50" w:rsidRPr="00045A72" w:rsidRDefault="00BA2C50" w:rsidP="00BA2C50">
            <w:pPr>
              <w:spacing w:before="2"/>
              <w:ind w:left="105" w:right="-20"/>
              <w:rPr>
                <w:rFonts w:ascii="Calibri" w:eastAsia="Calibri" w:hAnsi="Calibri" w:cs="Calibri"/>
                <w:b/>
                <w:spacing w:val="2"/>
                <w:w w:val="102"/>
                <w:sz w:val="21"/>
                <w:szCs w:val="21"/>
                <w:u w:val="single" w:color="000000"/>
              </w:rPr>
            </w:pPr>
            <w:r w:rsidRPr="00045A72">
              <w:rPr>
                <w:rFonts w:ascii="Calibri" w:eastAsia="Calibri" w:hAnsi="Calibri" w:cs="Calibri"/>
                <w:b/>
                <w:spacing w:val="2"/>
                <w:w w:val="102"/>
                <w:sz w:val="21"/>
                <w:szCs w:val="21"/>
                <w:u w:val="single" w:color="000000"/>
              </w:rPr>
              <w:t>Search and Governance Committee</w:t>
            </w:r>
          </w:p>
          <w:p w:rsidR="00BA2C50" w:rsidRPr="0067284F" w:rsidRDefault="00BA2C50" w:rsidP="00BA2C50">
            <w:pPr>
              <w:pStyle w:val="ListParagraph"/>
              <w:numPr>
                <w:ilvl w:val="0"/>
                <w:numId w:val="11"/>
              </w:numPr>
              <w:spacing w:before="2" w:after="0" w:line="240" w:lineRule="auto"/>
              <w:ind w:right="-20"/>
              <w:rPr>
                <w:rFonts w:ascii="Calibri" w:eastAsia="Calibri" w:hAnsi="Calibri" w:cs="Calibri"/>
                <w:spacing w:val="2"/>
                <w:w w:val="102"/>
                <w:sz w:val="21"/>
                <w:szCs w:val="21"/>
                <w:u w:val="single" w:color="000000"/>
              </w:rPr>
            </w:pPr>
            <w:r>
              <w:rPr>
                <w:rFonts w:ascii="Calibri" w:eastAsia="Calibri" w:hAnsi="Calibri" w:cs="Calibri"/>
                <w:spacing w:val="2"/>
                <w:w w:val="102"/>
                <w:sz w:val="21"/>
                <w:szCs w:val="21"/>
              </w:rPr>
              <w:t>To receive the minutes (draft) of the Search and Governance Committee meeting of 3</w:t>
            </w:r>
            <w:r w:rsidRPr="00BA2C50">
              <w:rPr>
                <w:rFonts w:ascii="Calibri" w:eastAsia="Calibri" w:hAnsi="Calibri" w:cs="Calibri"/>
                <w:spacing w:val="2"/>
                <w:w w:val="102"/>
                <w:sz w:val="21"/>
                <w:szCs w:val="21"/>
                <w:vertAlign w:val="superscript"/>
              </w:rPr>
              <w:t>rd</w:t>
            </w:r>
            <w:r>
              <w:rPr>
                <w:rFonts w:ascii="Calibri" w:eastAsia="Calibri" w:hAnsi="Calibri" w:cs="Calibri"/>
                <w:spacing w:val="2"/>
                <w:w w:val="102"/>
                <w:sz w:val="21"/>
                <w:szCs w:val="21"/>
              </w:rPr>
              <w:t xml:space="preserve"> February 2020.</w:t>
            </w:r>
          </w:p>
          <w:p w:rsidR="0067284F" w:rsidRPr="0067284F" w:rsidRDefault="0067284F" w:rsidP="0067284F">
            <w:pPr>
              <w:spacing w:before="2"/>
              <w:ind w:right="-20"/>
              <w:rPr>
                <w:rFonts w:ascii="Calibri" w:eastAsia="Calibri" w:hAnsi="Calibri" w:cs="Calibri"/>
                <w:color w:val="FF0000"/>
                <w:spacing w:val="2"/>
                <w:w w:val="102"/>
                <w:sz w:val="21"/>
                <w:szCs w:val="21"/>
              </w:rPr>
            </w:pPr>
            <w:r>
              <w:rPr>
                <w:rFonts w:ascii="Calibri" w:eastAsia="Calibri" w:hAnsi="Calibri" w:cs="Calibri"/>
                <w:color w:val="FF0000"/>
                <w:spacing w:val="2"/>
                <w:w w:val="102"/>
                <w:sz w:val="21"/>
                <w:szCs w:val="21"/>
              </w:rPr>
              <w:t>Governors are asked to review the draft minutes of the meeting of the 3</w:t>
            </w:r>
            <w:r w:rsidRPr="0067284F">
              <w:rPr>
                <w:rFonts w:ascii="Calibri" w:eastAsia="Calibri" w:hAnsi="Calibri" w:cs="Calibri"/>
                <w:color w:val="FF0000"/>
                <w:spacing w:val="2"/>
                <w:w w:val="102"/>
                <w:sz w:val="21"/>
                <w:szCs w:val="21"/>
                <w:vertAlign w:val="superscript"/>
              </w:rPr>
              <w:t>rd</w:t>
            </w:r>
            <w:r>
              <w:rPr>
                <w:rFonts w:ascii="Calibri" w:eastAsia="Calibri" w:hAnsi="Calibri" w:cs="Calibri"/>
                <w:color w:val="FF0000"/>
                <w:spacing w:val="2"/>
                <w:w w:val="102"/>
                <w:sz w:val="21"/>
                <w:szCs w:val="21"/>
              </w:rPr>
              <w:t xml:space="preserve"> February 2020.  Any questions should be sent by email to the Chair of the Search and Governance Committee.  The final minutes of this meeting will be approved at the next meeting of the Search and Governance Committee</w:t>
            </w:r>
            <w:r w:rsidR="007768B8">
              <w:rPr>
                <w:rFonts w:ascii="Calibri" w:eastAsia="Calibri" w:hAnsi="Calibri" w:cs="Calibri"/>
                <w:color w:val="FF0000"/>
                <w:spacing w:val="2"/>
                <w:w w:val="102"/>
                <w:sz w:val="21"/>
                <w:szCs w:val="21"/>
              </w:rPr>
              <w:t xml:space="preserve"> (scheduled for 18</w:t>
            </w:r>
            <w:r w:rsidR="007768B8" w:rsidRPr="007768B8">
              <w:rPr>
                <w:rFonts w:ascii="Calibri" w:eastAsia="Calibri" w:hAnsi="Calibri" w:cs="Calibri"/>
                <w:color w:val="FF0000"/>
                <w:spacing w:val="2"/>
                <w:w w:val="102"/>
                <w:sz w:val="21"/>
                <w:szCs w:val="21"/>
                <w:vertAlign w:val="superscript"/>
              </w:rPr>
              <w:t>th</w:t>
            </w:r>
            <w:r w:rsidR="007768B8">
              <w:rPr>
                <w:rFonts w:ascii="Calibri" w:eastAsia="Calibri" w:hAnsi="Calibri" w:cs="Calibri"/>
                <w:color w:val="FF0000"/>
                <w:spacing w:val="2"/>
                <w:w w:val="102"/>
                <w:sz w:val="21"/>
                <w:szCs w:val="21"/>
              </w:rPr>
              <w:t xml:space="preserve"> May 2020)</w:t>
            </w:r>
            <w:r>
              <w:rPr>
                <w:rFonts w:ascii="Calibri" w:eastAsia="Calibri" w:hAnsi="Calibri" w:cs="Calibri"/>
                <w:color w:val="FF0000"/>
                <w:spacing w:val="2"/>
                <w:w w:val="102"/>
                <w:sz w:val="21"/>
                <w:szCs w:val="21"/>
              </w:rPr>
              <w:t>.</w:t>
            </w:r>
          </w:p>
          <w:p w:rsidR="00804A17" w:rsidRPr="0067284F" w:rsidRDefault="00804A17" w:rsidP="00BA2C50">
            <w:pPr>
              <w:pStyle w:val="ListParagraph"/>
              <w:numPr>
                <w:ilvl w:val="0"/>
                <w:numId w:val="11"/>
              </w:numPr>
              <w:spacing w:before="2" w:after="0" w:line="240" w:lineRule="auto"/>
              <w:ind w:right="-20"/>
              <w:rPr>
                <w:rFonts w:ascii="Calibri" w:eastAsia="Calibri" w:hAnsi="Calibri" w:cs="Calibri"/>
                <w:spacing w:val="2"/>
                <w:w w:val="102"/>
                <w:sz w:val="21"/>
                <w:szCs w:val="21"/>
                <w:u w:val="single" w:color="000000"/>
              </w:rPr>
            </w:pPr>
            <w:r>
              <w:rPr>
                <w:rFonts w:ascii="Calibri" w:eastAsia="Calibri" w:hAnsi="Calibri" w:cs="Calibri"/>
                <w:spacing w:val="2"/>
                <w:w w:val="102"/>
                <w:sz w:val="21"/>
                <w:szCs w:val="21"/>
              </w:rPr>
              <w:t xml:space="preserve">To receive recommendation regarding Audit Committee membership following the resignation of the Parent Governor – </w:t>
            </w:r>
            <w:r w:rsidRPr="007768B8">
              <w:rPr>
                <w:rFonts w:ascii="Calibri" w:eastAsia="Calibri" w:hAnsi="Calibri" w:cs="Calibri"/>
                <w:b/>
                <w:spacing w:val="2"/>
                <w:w w:val="102"/>
                <w:sz w:val="21"/>
                <w:szCs w:val="21"/>
                <w:u w:val="single"/>
              </w:rPr>
              <w:t>no change required.</w:t>
            </w:r>
            <w:r>
              <w:rPr>
                <w:rFonts w:ascii="Calibri" w:eastAsia="Calibri" w:hAnsi="Calibri" w:cs="Calibri"/>
                <w:spacing w:val="2"/>
                <w:w w:val="102"/>
                <w:sz w:val="21"/>
                <w:szCs w:val="21"/>
              </w:rPr>
              <w:t xml:space="preserve"> </w:t>
            </w:r>
          </w:p>
          <w:p w:rsidR="0067284F" w:rsidRPr="0067284F" w:rsidRDefault="007768B8" w:rsidP="0067284F">
            <w:pPr>
              <w:spacing w:before="2"/>
              <w:ind w:right="-20"/>
              <w:rPr>
                <w:rFonts w:ascii="Calibri" w:eastAsia="Calibri" w:hAnsi="Calibri" w:cs="Calibri"/>
                <w:color w:val="FF0000"/>
                <w:spacing w:val="2"/>
                <w:w w:val="102"/>
                <w:sz w:val="21"/>
                <w:szCs w:val="21"/>
              </w:rPr>
            </w:pPr>
            <w:r>
              <w:rPr>
                <w:rFonts w:ascii="Calibri" w:eastAsia="Calibri" w:hAnsi="Calibri" w:cs="Calibri"/>
                <w:color w:val="FF0000"/>
                <w:spacing w:val="2"/>
                <w:w w:val="102"/>
                <w:sz w:val="21"/>
                <w:szCs w:val="21"/>
              </w:rPr>
              <w:t xml:space="preserve">Corporation is asked to note and approve the recommendation of the Search and Governance Committee regarding the membership of the Audit Committee. </w:t>
            </w:r>
          </w:p>
          <w:p w:rsidR="00BA2C50" w:rsidRPr="002436FD" w:rsidRDefault="00BA2C50" w:rsidP="005112AA">
            <w:pPr>
              <w:spacing w:before="2"/>
              <w:ind w:right="-20"/>
              <w:rPr>
                <w:b/>
                <w:u w:val="single"/>
              </w:rPr>
            </w:pPr>
          </w:p>
        </w:tc>
        <w:tc>
          <w:tcPr>
            <w:tcW w:w="1559" w:type="dxa"/>
          </w:tcPr>
          <w:p w:rsidR="00BA2C50" w:rsidRDefault="00E06114">
            <w:r>
              <w:t>Chair of Search and Governance Committee</w:t>
            </w:r>
          </w:p>
        </w:tc>
        <w:tc>
          <w:tcPr>
            <w:tcW w:w="1134" w:type="dxa"/>
          </w:tcPr>
          <w:p w:rsidR="00BA2C50" w:rsidRDefault="00BA2C50"/>
        </w:tc>
      </w:tr>
      <w:tr w:rsidR="00BA2C50" w:rsidTr="00E06114">
        <w:tc>
          <w:tcPr>
            <w:tcW w:w="851" w:type="dxa"/>
          </w:tcPr>
          <w:p w:rsidR="00BA2C50" w:rsidRDefault="00E06114" w:rsidP="002D723B">
            <w:r>
              <w:t>1</w:t>
            </w:r>
            <w:r w:rsidR="002D723B">
              <w:t>1</w:t>
            </w:r>
            <w:r>
              <w:t>.</w:t>
            </w:r>
          </w:p>
        </w:tc>
        <w:tc>
          <w:tcPr>
            <w:tcW w:w="851" w:type="dxa"/>
          </w:tcPr>
          <w:p w:rsidR="00BA2C50" w:rsidRDefault="00E06114">
            <w:r>
              <w:t>GG</w:t>
            </w:r>
          </w:p>
        </w:tc>
        <w:tc>
          <w:tcPr>
            <w:tcW w:w="4814" w:type="dxa"/>
          </w:tcPr>
          <w:p w:rsidR="00BA2C50" w:rsidRPr="00045A72" w:rsidRDefault="00BA2C50" w:rsidP="00BA2C50">
            <w:pPr>
              <w:spacing w:before="2"/>
              <w:ind w:left="105" w:right="-20"/>
              <w:rPr>
                <w:rFonts w:ascii="Calibri" w:eastAsia="Calibri" w:hAnsi="Calibri" w:cs="Calibri"/>
                <w:b/>
                <w:spacing w:val="2"/>
                <w:w w:val="102"/>
                <w:sz w:val="21"/>
                <w:szCs w:val="21"/>
                <w:u w:val="single" w:color="000000"/>
              </w:rPr>
            </w:pPr>
            <w:r w:rsidRPr="00045A72">
              <w:rPr>
                <w:rFonts w:ascii="Calibri" w:eastAsia="Calibri" w:hAnsi="Calibri" w:cs="Calibri"/>
                <w:b/>
                <w:spacing w:val="2"/>
                <w:w w:val="102"/>
                <w:sz w:val="21"/>
                <w:szCs w:val="21"/>
                <w:u w:val="single" w:color="000000"/>
              </w:rPr>
              <w:t>Remuneration Committee</w:t>
            </w:r>
          </w:p>
          <w:p w:rsidR="00BA2C50" w:rsidRDefault="00BA2C50" w:rsidP="00BA2C50">
            <w:pPr>
              <w:pStyle w:val="ListParagraph"/>
              <w:numPr>
                <w:ilvl w:val="0"/>
                <w:numId w:val="12"/>
              </w:numPr>
              <w:spacing w:before="2" w:after="0" w:line="240" w:lineRule="auto"/>
              <w:ind w:right="-20"/>
              <w:rPr>
                <w:rFonts w:ascii="Calibri" w:eastAsia="Calibri" w:hAnsi="Calibri" w:cs="Calibri"/>
                <w:spacing w:val="2"/>
                <w:w w:val="102"/>
                <w:sz w:val="21"/>
                <w:szCs w:val="21"/>
              </w:rPr>
            </w:pPr>
            <w:r w:rsidRPr="00045A72">
              <w:rPr>
                <w:rFonts w:ascii="Calibri" w:eastAsia="Calibri" w:hAnsi="Calibri" w:cs="Calibri"/>
                <w:spacing w:val="2"/>
                <w:w w:val="102"/>
                <w:sz w:val="21"/>
                <w:szCs w:val="21"/>
              </w:rPr>
              <w:t xml:space="preserve">To receive a verbal report of the Remuneration Committee meeting of </w:t>
            </w:r>
            <w:r>
              <w:rPr>
                <w:rFonts w:ascii="Calibri" w:eastAsia="Calibri" w:hAnsi="Calibri" w:cs="Calibri"/>
                <w:spacing w:val="2"/>
                <w:w w:val="102"/>
                <w:sz w:val="21"/>
                <w:szCs w:val="21"/>
              </w:rPr>
              <w:t>24</w:t>
            </w:r>
            <w:r w:rsidRPr="00BA2C50">
              <w:rPr>
                <w:rFonts w:ascii="Calibri" w:eastAsia="Calibri" w:hAnsi="Calibri" w:cs="Calibri"/>
                <w:spacing w:val="2"/>
                <w:w w:val="102"/>
                <w:sz w:val="21"/>
                <w:szCs w:val="21"/>
                <w:vertAlign w:val="superscript"/>
              </w:rPr>
              <w:t>th</w:t>
            </w:r>
            <w:r>
              <w:rPr>
                <w:rFonts w:ascii="Calibri" w:eastAsia="Calibri" w:hAnsi="Calibri" w:cs="Calibri"/>
                <w:spacing w:val="2"/>
                <w:w w:val="102"/>
                <w:sz w:val="21"/>
                <w:szCs w:val="21"/>
              </w:rPr>
              <w:t xml:space="preserve"> February 2020 </w:t>
            </w:r>
            <w:r w:rsidRPr="00045A72">
              <w:rPr>
                <w:rFonts w:ascii="Calibri" w:eastAsia="Calibri" w:hAnsi="Calibri" w:cs="Calibri"/>
                <w:spacing w:val="2"/>
                <w:w w:val="102"/>
                <w:sz w:val="21"/>
                <w:szCs w:val="21"/>
              </w:rPr>
              <w:t>and any recommendations from that meeting</w:t>
            </w:r>
            <w:r w:rsidR="007768B8">
              <w:rPr>
                <w:rFonts w:ascii="Calibri" w:eastAsia="Calibri" w:hAnsi="Calibri" w:cs="Calibri"/>
                <w:spacing w:val="2"/>
                <w:w w:val="102"/>
                <w:sz w:val="21"/>
                <w:szCs w:val="21"/>
              </w:rPr>
              <w:t>.</w:t>
            </w:r>
            <w:r w:rsidRPr="00045A72">
              <w:rPr>
                <w:rFonts w:ascii="Calibri" w:eastAsia="Calibri" w:hAnsi="Calibri" w:cs="Calibri"/>
                <w:spacing w:val="2"/>
                <w:w w:val="102"/>
                <w:sz w:val="21"/>
                <w:szCs w:val="21"/>
              </w:rPr>
              <w:t xml:space="preserve"> </w:t>
            </w:r>
          </w:p>
          <w:p w:rsidR="00707BD1" w:rsidRPr="007768B8" w:rsidRDefault="00707BD1" w:rsidP="007768B8">
            <w:pPr>
              <w:spacing w:before="2"/>
              <w:ind w:right="-20"/>
              <w:rPr>
                <w:rFonts w:ascii="Calibri" w:eastAsia="Calibri" w:hAnsi="Calibri" w:cs="Calibri"/>
                <w:spacing w:val="2"/>
                <w:w w:val="102"/>
                <w:sz w:val="21"/>
                <w:szCs w:val="21"/>
              </w:rPr>
            </w:pPr>
            <w:r>
              <w:rPr>
                <w:rFonts w:ascii="Calibri" w:eastAsia="Calibri" w:hAnsi="Calibri" w:cs="Calibri"/>
                <w:color w:val="FF0000"/>
                <w:spacing w:val="3"/>
                <w:w w:val="102"/>
                <w:sz w:val="21"/>
                <w:szCs w:val="21"/>
              </w:rPr>
              <w:t>This item is deferred to the next meeting of the Corporation (scheduled for 4</w:t>
            </w:r>
            <w:r w:rsidRPr="00707BD1">
              <w:rPr>
                <w:rFonts w:ascii="Calibri" w:eastAsia="Calibri" w:hAnsi="Calibri" w:cs="Calibri"/>
                <w:color w:val="FF0000"/>
                <w:spacing w:val="3"/>
                <w:w w:val="102"/>
                <w:sz w:val="21"/>
                <w:szCs w:val="21"/>
                <w:vertAlign w:val="superscript"/>
              </w:rPr>
              <w:t>th</w:t>
            </w:r>
            <w:r>
              <w:rPr>
                <w:rFonts w:ascii="Calibri" w:eastAsia="Calibri" w:hAnsi="Calibri" w:cs="Calibri"/>
                <w:color w:val="FF0000"/>
                <w:spacing w:val="3"/>
                <w:w w:val="102"/>
                <w:sz w:val="21"/>
                <w:szCs w:val="21"/>
              </w:rPr>
              <w:t xml:space="preserve"> May 2020).</w:t>
            </w:r>
            <w:r>
              <w:rPr>
                <w:rFonts w:ascii="Calibri" w:eastAsia="Calibri" w:hAnsi="Calibri" w:cs="Calibri"/>
                <w:spacing w:val="3"/>
                <w:w w:val="102"/>
                <w:sz w:val="21"/>
                <w:szCs w:val="21"/>
              </w:rPr>
              <w:t xml:space="preserve">   </w:t>
            </w:r>
          </w:p>
          <w:p w:rsidR="00BA2C50" w:rsidRPr="00045A72" w:rsidRDefault="00BA2C50" w:rsidP="00BA2C50">
            <w:pPr>
              <w:spacing w:before="2"/>
              <w:ind w:left="105" w:right="-20"/>
              <w:rPr>
                <w:rFonts w:ascii="Calibri" w:eastAsia="Calibri" w:hAnsi="Calibri" w:cs="Calibri"/>
                <w:b/>
                <w:spacing w:val="2"/>
                <w:w w:val="102"/>
                <w:sz w:val="21"/>
                <w:szCs w:val="21"/>
                <w:u w:val="single" w:color="000000"/>
              </w:rPr>
            </w:pPr>
          </w:p>
        </w:tc>
        <w:tc>
          <w:tcPr>
            <w:tcW w:w="1559" w:type="dxa"/>
          </w:tcPr>
          <w:p w:rsidR="00BA2C50" w:rsidRDefault="00E06114">
            <w:r>
              <w:t>Chair of Remuneration Committee</w:t>
            </w:r>
          </w:p>
        </w:tc>
        <w:tc>
          <w:tcPr>
            <w:tcW w:w="1134" w:type="dxa"/>
          </w:tcPr>
          <w:p w:rsidR="00BA2C50" w:rsidRDefault="00BA2C50"/>
        </w:tc>
      </w:tr>
      <w:tr w:rsidR="00BA2C50" w:rsidTr="00E06114">
        <w:tc>
          <w:tcPr>
            <w:tcW w:w="851" w:type="dxa"/>
          </w:tcPr>
          <w:p w:rsidR="00BA2C50" w:rsidRDefault="00E06114" w:rsidP="002D723B">
            <w:r>
              <w:t>1</w:t>
            </w:r>
            <w:r w:rsidR="002D723B">
              <w:t>2</w:t>
            </w:r>
            <w:r>
              <w:t>.</w:t>
            </w:r>
          </w:p>
        </w:tc>
        <w:tc>
          <w:tcPr>
            <w:tcW w:w="851" w:type="dxa"/>
          </w:tcPr>
          <w:p w:rsidR="00BA2C50" w:rsidRDefault="00E06114">
            <w:r>
              <w:t>GG</w:t>
            </w:r>
          </w:p>
        </w:tc>
        <w:tc>
          <w:tcPr>
            <w:tcW w:w="4814" w:type="dxa"/>
          </w:tcPr>
          <w:p w:rsidR="00BA2C50" w:rsidRPr="00045A72" w:rsidRDefault="00BA2C50" w:rsidP="00BA2C50">
            <w:pPr>
              <w:spacing w:before="2"/>
              <w:ind w:left="105" w:right="-20"/>
              <w:rPr>
                <w:rFonts w:ascii="Calibri" w:eastAsia="Calibri" w:hAnsi="Calibri" w:cs="Calibri"/>
                <w:b/>
                <w:spacing w:val="2"/>
                <w:w w:val="102"/>
                <w:sz w:val="21"/>
                <w:szCs w:val="21"/>
                <w:u w:val="single" w:color="000000"/>
              </w:rPr>
            </w:pPr>
            <w:r w:rsidRPr="00045A72">
              <w:rPr>
                <w:rFonts w:ascii="Calibri" w:eastAsia="Calibri" w:hAnsi="Calibri" w:cs="Calibri"/>
                <w:b/>
                <w:spacing w:val="2"/>
                <w:w w:val="102"/>
                <w:sz w:val="21"/>
                <w:szCs w:val="21"/>
                <w:u w:val="single" w:color="000000"/>
              </w:rPr>
              <w:t>Audit Committee</w:t>
            </w:r>
          </w:p>
          <w:p w:rsidR="00BA2C50" w:rsidRPr="007768B8" w:rsidRDefault="00BA2C50" w:rsidP="00BA2C50">
            <w:pPr>
              <w:pStyle w:val="ListParagraph"/>
              <w:numPr>
                <w:ilvl w:val="0"/>
                <w:numId w:val="13"/>
              </w:numPr>
              <w:spacing w:before="2" w:after="0" w:line="240" w:lineRule="auto"/>
              <w:ind w:right="-20"/>
              <w:rPr>
                <w:rFonts w:ascii="Calibri" w:eastAsia="Calibri" w:hAnsi="Calibri" w:cs="Calibri"/>
                <w:spacing w:val="2"/>
                <w:w w:val="102"/>
                <w:sz w:val="21"/>
                <w:szCs w:val="21"/>
                <w:u w:val="single" w:color="000000"/>
              </w:rPr>
            </w:pPr>
            <w:r w:rsidRPr="00251944">
              <w:rPr>
                <w:rFonts w:ascii="Calibri" w:eastAsia="Calibri" w:hAnsi="Calibri" w:cs="Calibri"/>
                <w:spacing w:val="2"/>
                <w:w w:val="102"/>
                <w:sz w:val="21"/>
                <w:szCs w:val="21"/>
              </w:rPr>
              <w:t xml:space="preserve">To receive the minutes (draft) of the Audit Committee meeting of </w:t>
            </w:r>
            <w:r>
              <w:rPr>
                <w:rFonts w:ascii="Calibri" w:eastAsia="Calibri" w:hAnsi="Calibri" w:cs="Calibri"/>
                <w:spacing w:val="2"/>
                <w:w w:val="102"/>
                <w:sz w:val="21"/>
                <w:szCs w:val="21"/>
              </w:rPr>
              <w:t>9</w:t>
            </w:r>
            <w:r w:rsidRPr="00BA2C50">
              <w:rPr>
                <w:rFonts w:ascii="Calibri" w:eastAsia="Calibri" w:hAnsi="Calibri" w:cs="Calibri"/>
                <w:spacing w:val="2"/>
                <w:w w:val="102"/>
                <w:sz w:val="21"/>
                <w:szCs w:val="21"/>
                <w:vertAlign w:val="superscript"/>
              </w:rPr>
              <w:t>th</w:t>
            </w:r>
            <w:r>
              <w:rPr>
                <w:rFonts w:ascii="Calibri" w:eastAsia="Calibri" w:hAnsi="Calibri" w:cs="Calibri"/>
                <w:spacing w:val="2"/>
                <w:w w:val="102"/>
                <w:sz w:val="21"/>
                <w:szCs w:val="21"/>
              </w:rPr>
              <w:t xml:space="preserve"> March 2020</w:t>
            </w:r>
          </w:p>
          <w:p w:rsidR="007768B8" w:rsidRPr="0067284F" w:rsidRDefault="007768B8" w:rsidP="007768B8">
            <w:pPr>
              <w:spacing w:before="2"/>
              <w:ind w:right="-20"/>
              <w:rPr>
                <w:rFonts w:ascii="Calibri" w:eastAsia="Calibri" w:hAnsi="Calibri" w:cs="Calibri"/>
                <w:color w:val="FF0000"/>
                <w:spacing w:val="2"/>
                <w:w w:val="102"/>
                <w:sz w:val="21"/>
                <w:szCs w:val="21"/>
              </w:rPr>
            </w:pPr>
            <w:r>
              <w:rPr>
                <w:rFonts w:ascii="Calibri" w:eastAsia="Calibri" w:hAnsi="Calibri" w:cs="Calibri"/>
                <w:color w:val="FF0000"/>
                <w:spacing w:val="2"/>
                <w:w w:val="102"/>
                <w:sz w:val="21"/>
                <w:szCs w:val="21"/>
              </w:rPr>
              <w:t>Governors are asked to review the draft minutes of the meeting of the 9</w:t>
            </w:r>
            <w:r w:rsidRPr="007768B8">
              <w:rPr>
                <w:rFonts w:ascii="Calibri" w:eastAsia="Calibri" w:hAnsi="Calibri" w:cs="Calibri"/>
                <w:color w:val="FF0000"/>
                <w:spacing w:val="2"/>
                <w:w w:val="102"/>
                <w:sz w:val="21"/>
                <w:szCs w:val="21"/>
                <w:vertAlign w:val="superscript"/>
              </w:rPr>
              <w:t>th</w:t>
            </w:r>
            <w:r>
              <w:rPr>
                <w:rFonts w:ascii="Calibri" w:eastAsia="Calibri" w:hAnsi="Calibri" w:cs="Calibri"/>
                <w:color w:val="FF0000"/>
                <w:spacing w:val="2"/>
                <w:w w:val="102"/>
                <w:sz w:val="21"/>
                <w:szCs w:val="21"/>
              </w:rPr>
              <w:t xml:space="preserve"> March 2020.  Any questions should be sent by email to the Chair of the Audit Committee.  The final minutes of this meeting will be approved at the next meeting of the Audit Committee (scheduled for 15</w:t>
            </w:r>
            <w:r w:rsidRPr="007768B8">
              <w:rPr>
                <w:rFonts w:ascii="Calibri" w:eastAsia="Calibri" w:hAnsi="Calibri" w:cs="Calibri"/>
                <w:color w:val="FF0000"/>
                <w:spacing w:val="2"/>
                <w:w w:val="102"/>
                <w:sz w:val="21"/>
                <w:szCs w:val="21"/>
                <w:vertAlign w:val="superscript"/>
              </w:rPr>
              <w:t>th</w:t>
            </w:r>
            <w:r>
              <w:rPr>
                <w:rFonts w:ascii="Calibri" w:eastAsia="Calibri" w:hAnsi="Calibri" w:cs="Calibri"/>
                <w:color w:val="FF0000"/>
                <w:spacing w:val="2"/>
                <w:w w:val="102"/>
                <w:sz w:val="21"/>
                <w:szCs w:val="21"/>
              </w:rPr>
              <w:t xml:space="preserve"> June</w:t>
            </w:r>
            <w:r w:rsidR="00AE214B">
              <w:rPr>
                <w:rFonts w:ascii="Calibri" w:eastAsia="Calibri" w:hAnsi="Calibri" w:cs="Calibri"/>
                <w:color w:val="FF0000"/>
                <w:spacing w:val="2"/>
                <w:w w:val="102"/>
                <w:sz w:val="21"/>
                <w:szCs w:val="21"/>
              </w:rPr>
              <w:t xml:space="preserve"> 2020</w:t>
            </w:r>
            <w:r>
              <w:rPr>
                <w:rFonts w:ascii="Calibri" w:eastAsia="Calibri" w:hAnsi="Calibri" w:cs="Calibri"/>
                <w:color w:val="FF0000"/>
                <w:spacing w:val="2"/>
                <w:w w:val="102"/>
                <w:sz w:val="21"/>
                <w:szCs w:val="21"/>
              </w:rPr>
              <w:t>).</w:t>
            </w:r>
          </w:p>
          <w:p w:rsidR="007768B8" w:rsidRPr="007768B8" w:rsidRDefault="007768B8" w:rsidP="007768B8">
            <w:pPr>
              <w:spacing w:before="2"/>
              <w:ind w:right="-20"/>
              <w:rPr>
                <w:rFonts w:ascii="Calibri" w:eastAsia="Calibri" w:hAnsi="Calibri" w:cs="Calibri"/>
                <w:spacing w:val="2"/>
                <w:w w:val="102"/>
                <w:sz w:val="21"/>
                <w:szCs w:val="21"/>
                <w:u w:val="single" w:color="000000"/>
              </w:rPr>
            </w:pPr>
          </w:p>
          <w:p w:rsidR="006B2DD1" w:rsidRPr="007768B8" w:rsidRDefault="0086293A" w:rsidP="00BA2C50">
            <w:pPr>
              <w:pStyle w:val="ListParagraph"/>
              <w:numPr>
                <w:ilvl w:val="0"/>
                <w:numId w:val="13"/>
              </w:numPr>
              <w:spacing w:before="2" w:after="0" w:line="240" w:lineRule="auto"/>
              <w:ind w:right="-20"/>
              <w:rPr>
                <w:rFonts w:ascii="Calibri" w:eastAsia="Calibri" w:hAnsi="Calibri" w:cs="Calibri"/>
                <w:spacing w:val="2"/>
                <w:w w:val="102"/>
                <w:sz w:val="21"/>
                <w:szCs w:val="21"/>
                <w:u w:val="single" w:color="000000"/>
              </w:rPr>
            </w:pPr>
            <w:r>
              <w:rPr>
                <w:rFonts w:ascii="Calibri" w:eastAsia="Calibri" w:hAnsi="Calibri" w:cs="Calibri"/>
                <w:spacing w:val="2"/>
                <w:w w:val="102"/>
                <w:sz w:val="21"/>
                <w:szCs w:val="21"/>
              </w:rPr>
              <w:t xml:space="preserve">To receive and note the </w:t>
            </w:r>
            <w:r w:rsidR="006B2DD1">
              <w:rPr>
                <w:rFonts w:ascii="Calibri" w:eastAsia="Calibri" w:hAnsi="Calibri" w:cs="Calibri"/>
                <w:spacing w:val="2"/>
                <w:w w:val="102"/>
                <w:sz w:val="21"/>
                <w:szCs w:val="21"/>
              </w:rPr>
              <w:t xml:space="preserve">full </w:t>
            </w:r>
            <w:r>
              <w:rPr>
                <w:rFonts w:ascii="Calibri" w:eastAsia="Calibri" w:hAnsi="Calibri" w:cs="Calibri"/>
                <w:spacing w:val="2"/>
                <w:w w:val="102"/>
                <w:sz w:val="21"/>
                <w:szCs w:val="21"/>
              </w:rPr>
              <w:t>commentary for the Integrated Financial Management for Colleges (IFMC</w:t>
            </w:r>
            <w:r w:rsidR="006B2DD1">
              <w:rPr>
                <w:rFonts w:ascii="Calibri" w:eastAsia="Calibri" w:hAnsi="Calibri" w:cs="Calibri"/>
                <w:spacing w:val="2"/>
                <w:w w:val="102"/>
                <w:sz w:val="21"/>
                <w:szCs w:val="21"/>
              </w:rPr>
              <w:t>) submission to the ESFA for February 2020.</w:t>
            </w:r>
          </w:p>
          <w:p w:rsidR="007768B8" w:rsidRPr="00D610C3" w:rsidRDefault="00B31FD7" w:rsidP="007768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color w:val="FF0000"/>
                <w:spacing w:val="7"/>
                <w:sz w:val="21"/>
                <w:szCs w:val="21"/>
              </w:rPr>
            </w:pPr>
            <w:r>
              <w:rPr>
                <w:rFonts w:ascii="Calibri" w:eastAsia="Calibri" w:hAnsi="Calibri" w:cs="Calibri"/>
                <w:color w:val="FF0000"/>
                <w:spacing w:val="2"/>
                <w:w w:val="102"/>
                <w:sz w:val="21"/>
                <w:szCs w:val="21"/>
              </w:rPr>
              <w:t xml:space="preserve">It is proposed that the Corporation review and approve the </w:t>
            </w:r>
            <w:r w:rsidR="007768B8">
              <w:rPr>
                <w:rFonts w:ascii="Calibri" w:eastAsia="Calibri" w:hAnsi="Calibri" w:cs="Calibri"/>
                <w:color w:val="FF0000"/>
                <w:spacing w:val="2"/>
                <w:w w:val="102"/>
                <w:sz w:val="21"/>
                <w:szCs w:val="21"/>
              </w:rPr>
              <w:t xml:space="preserve">commentary on the IFMC submission to the ESFA.  </w:t>
            </w:r>
          </w:p>
          <w:p w:rsidR="007768B8" w:rsidRPr="007768B8" w:rsidRDefault="007768B8" w:rsidP="007768B8">
            <w:pPr>
              <w:spacing w:before="2"/>
              <w:ind w:right="-20"/>
              <w:rPr>
                <w:rFonts w:ascii="Calibri" w:eastAsia="Calibri" w:hAnsi="Calibri" w:cs="Calibri"/>
                <w:color w:val="FF0000"/>
                <w:spacing w:val="2"/>
                <w:w w:val="102"/>
                <w:sz w:val="21"/>
                <w:szCs w:val="21"/>
              </w:rPr>
            </w:pPr>
          </w:p>
          <w:p w:rsidR="0086293A" w:rsidRPr="007768B8" w:rsidRDefault="006B2DD1" w:rsidP="00BA2C50">
            <w:pPr>
              <w:pStyle w:val="ListParagraph"/>
              <w:numPr>
                <w:ilvl w:val="0"/>
                <w:numId w:val="13"/>
              </w:numPr>
              <w:spacing w:before="2" w:after="0" w:line="240" w:lineRule="auto"/>
              <w:ind w:right="-20"/>
              <w:rPr>
                <w:rFonts w:ascii="Calibri" w:eastAsia="Calibri" w:hAnsi="Calibri" w:cs="Calibri"/>
                <w:spacing w:val="2"/>
                <w:w w:val="102"/>
                <w:sz w:val="21"/>
                <w:szCs w:val="21"/>
                <w:u w:val="single" w:color="000000"/>
              </w:rPr>
            </w:pPr>
            <w:r>
              <w:rPr>
                <w:rFonts w:ascii="Calibri" w:eastAsia="Calibri" w:hAnsi="Calibri" w:cs="Calibri"/>
                <w:spacing w:val="2"/>
                <w:w w:val="102"/>
                <w:sz w:val="21"/>
                <w:szCs w:val="21"/>
              </w:rPr>
              <w:t xml:space="preserve">To receive and note the IFMC planning checklist as requested by the Audit Committee following the submission to the ESFA. </w:t>
            </w:r>
            <w:r w:rsidR="0086293A">
              <w:rPr>
                <w:rFonts w:ascii="Calibri" w:eastAsia="Calibri" w:hAnsi="Calibri" w:cs="Calibri"/>
                <w:spacing w:val="2"/>
                <w:w w:val="102"/>
                <w:sz w:val="21"/>
                <w:szCs w:val="21"/>
              </w:rPr>
              <w:t xml:space="preserve"> </w:t>
            </w:r>
          </w:p>
          <w:p w:rsidR="007768B8" w:rsidRPr="00D610C3" w:rsidRDefault="00627B68" w:rsidP="007768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color w:val="FF0000"/>
                <w:spacing w:val="7"/>
                <w:sz w:val="21"/>
                <w:szCs w:val="21"/>
              </w:rPr>
            </w:pPr>
            <w:r>
              <w:rPr>
                <w:rFonts w:ascii="Calibri" w:eastAsia="Calibri" w:hAnsi="Calibri" w:cs="Calibri"/>
                <w:color w:val="FF0000"/>
                <w:spacing w:val="2"/>
                <w:w w:val="102"/>
                <w:sz w:val="21"/>
                <w:szCs w:val="21"/>
              </w:rPr>
              <w:t xml:space="preserve">It is proposed that the Corporation review and approve the </w:t>
            </w:r>
            <w:r w:rsidR="007768B8">
              <w:rPr>
                <w:rFonts w:ascii="Calibri" w:eastAsia="Calibri" w:hAnsi="Calibri" w:cs="Calibri"/>
                <w:color w:val="FF0000"/>
                <w:spacing w:val="2"/>
                <w:w w:val="102"/>
                <w:sz w:val="21"/>
                <w:szCs w:val="21"/>
              </w:rPr>
              <w:t xml:space="preserve">IFMC planning checklist as requested by the Audit Committee.   </w:t>
            </w:r>
          </w:p>
          <w:p w:rsidR="007768B8" w:rsidRPr="007768B8" w:rsidRDefault="007768B8" w:rsidP="007768B8">
            <w:pPr>
              <w:spacing w:before="2"/>
              <w:ind w:right="-20"/>
              <w:rPr>
                <w:rFonts w:ascii="Calibri" w:eastAsia="Calibri" w:hAnsi="Calibri" w:cs="Calibri"/>
                <w:spacing w:val="2"/>
                <w:w w:val="102"/>
                <w:sz w:val="21"/>
                <w:szCs w:val="21"/>
                <w:u w:val="single" w:color="000000"/>
              </w:rPr>
            </w:pPr>
          </w:p>
          <w:p w:rsidR="00D20441" w:rsidRPr="00D20441" w:rsidRDefault="00D20441" w:rsidP="00BA2C50">
            <w:pPr>
              <w:pStyle w:val="ListParagraph"/>
              <w:numPr>
                <w:ilvl w:val="0"/>
                <w:numId w:val="13"/>
              </w:numPr>
              <w:spacing w:before="2" w:after="0" w:line="240" w:lineRule="auto"/>
              <w:ind w:right="-20"/>
              <w:rPr>
                <w:rFonts w:ascii="Calibri" w:eastAsia="Calibri" w:hAnsi="Calibri" w:cs="Calibri"/>
                <w:spacing w:val="2"/>
                <w:w w:val="102"/>
                <w:sz w:val="21"/>
                <w:szCs w:val="21"/>
                <w:u w:val="single" w:color="000000"/>
              </w:rPr>
            </w:pPr>
            <w:r>
              <w:rPr>
                <w:rFonts w:ascii="Calibri" w:eastAsia="Calibri" w:hAnsi="Calibri" w:cs="Calibri"/>
                <w:spacing w:val="2"/>
                <w:w w:val="102"/>
                <w:sz w:val="21"/>
                <w:szCs w:val="21"/>
              </w:rPr>
              <w:t xml:space="preserve">To receive and approve the recommendation for the internal audits to take place </w:t>
            </w:r>
            <w:r w:rsidR="00AE214B">
              <w:rPr>
                <w:rFonts w:ascii="Calibri" w:eastAsia="Calibri" w:hAnsi="Calibri" w:cs="Calibri"/>
                <w:spacing w:val="2"/>
                <w:w w:val="102"/>
                <w:sz w:val="21"/>
                <w:szCs w:val="21"/>
              </w:rPr>
              <w:t xml:space="preserve">during </w:t>
            </w:r>
            <w:r>
              <w:rPr>
                <w:rFonts w:ascii="Calibri" w:eastAsia="Calibri" w:hAnsi="Calibri" w:cs="Calibri"/>
                <w:spacing w:val="2"/>
                <w:w w:val="102"/>
                <w:sz w:val="21"/>
                <w:szCs w:val="21"/>
              </w:rPr>
              <w:t>2020-2021:</w:t>
            </w:r>
          </w:p>
          <w:p w:rsidR="00D20441" w:rsidRPr="00D20441" w:rsidRDefault="00D20441" w:rsidP="00D20441">
            <w:pPr>
              <w:pStyle w:val="ListParagraph"/>
              <w:numPr>
                <w:ilvl w:val="0"/>
                <w:numId w:val="17"/>
              </w:numPr>
              <w:spacing w:before="2" w:after="0" w:line="240" w:lineRule="auto"/>
              <w:ind w:right="-20"/>
              <w:rPr>
                <w:rFonts w:ascii="Calibri" w:eastAsia="Calibri" w:hAnsi="Calibri" w:cs="Calibri"/>
                <w:spacing w:val="2"/>
                <w:w w:val="102"/>
                <w:sz w:val="21"/>
                <w:szCs w:val="21"/>
                <w:u w:val="single" w:color="000000"/>
              </w:rPr>
            </w:pPr>
            <w:r>
              <w:rPr>
                <w:rFonts w:ascii="Calibri" w:eastAsia="Calibri" w:hAnsi="Calibri" w:cs="Calibri"/>
                <w:spacing w:val="2"/>
                <w:w w:val="102"/>
                <w:sz w:val="21"/>
                <w:szCs w:val="21"/>
              </w:rPr>
              <w:t>Finance processes – budgeting and forecasting</w:t>
            </w:r>
          </w:p>
          <w:p w:rsidR="00D20441" w:rsidRPr="00D20441" w:rsidRDefault="00D20441" w:rsidP="00D20441">
            <w:pPr>
              <w:pStyle w:val="ListParagraph"/>
              <w:numPr>
                <w:ilvl w:val="0"/>
                <w:numId w:val="17"/>
              </w:numPr>
              <w:spacing w:before="2" w:after="0" w:line="240" w:lineRule="auto"/>
              <w:ind w:right="-20"/>
              <w:rPr>
                <w:rFonts w:ascii="Calibri" w:eastAsia="Calibri" w:hAnsi="Calibri" w:cs="Calibri"/>
                <w:spacing w:val="2"/>
                <w:w w:val="102"/>
                <w:sz w:val="21"/>
                <w:szCs w:val="21"/>
                <w:u w:val="single" w:color="000000"/>
              </w:rPr>
            </w:pPr>
            <w:r>
              <w:rPr>
                <w:rFonts w:ascii="Calibri" w:eastAsia="Calibri" w:hAnsi="Calibri" w:cs="Calibri"/>
                <w:spacing w:val="2"/>
                <w:w w:val="102"/>
                <w:sz w:val="21"/>
                <w:szCs w:val="21"/>
              </w:rPr>
              <w:t>Sub-contractor assurance (compulsory)</w:t>
            </w:r>
          </w:p>
          <w:p w:rsidR="00D20441" w:rsidRPr="007768B8" w:rsidRDefault="00D20441" w:rsidP="00D20441">
            <w:pPr>
              <w:pStyle w:val="ListParagraph"/>
              <w:numPr>
                <w:ilvl w:val="0"/>
                <w:numId w:val="17"/>
              </w:numPr>
              <w:spacing w:before="2" w:after="0" w:line="240" w:lineRule="auto"/>
              <w:ind w:right="-20"/>
              <w:rPr>
                <w:rFonts w:ascii="Calibri" w:eastAsia="Calibri" w:hAnsi="Calibri" w:cs="Calibri"/>
                <w:spacing w:val="2"/>
                <w:w w:val="102"/>
                <w:sz w:val="21"/>
                <w:szCs w:val="21"/>
                <w:u w:val="single" w:color="000000"/>
              </w:rPr>
            </w:pPr>
            <w:r>
              <w:rPr>
                <w:rFonts w:ascii="Calibri" w:eastAsia="Calibri" w:hAnsi="Calibri" w:cs="Calibri"/>
                <w:spacing w:val="2"/>
                <w:w w:val="102"/>
                <w:sz w:val="21"/>
                <w:szCs w:val="21"/>
              </w:rPr>
              <w:t>Learner numbers – focus on retention</w:t>
            </w:r>
            <w:r w:rsidR="007768B8">
              <w:rPr>
                <w:rFonts w:ascii="Calibri" w:eastAsia="Calibri" w:hAnsi="Calibri" w:cs="Calibri"/>
                <w:spacing w:val="2"/>
                <w:w w:val="102"/>
                <w:sz w:val="21"/>
                <w:szCs w:val="21"/>
              </w:rPr>
              <w:t>.</w:t>
            </w:r>
          </w:p>
          <w:p w:rsidR="007768B8" w:rsidRDefault="006F582C" w:rsidP="007768B8">
            <w:pPr>
              <w:spacing w:before="2"/>
              <w:ind w:right="-20"/>
              <w:rPr>
                <w:rFonts w:ascii="Calibri" w:eastAsia="Calibri" w:hAnsi="Calibri" w:cs="Calibri"/>
                <w:color w:val="FF0000"/>
                <w:spacing w:val="2"/>
                <w:w w:val="102"/>
                <w:sz w:val="21"/>
                <w:szCs w:val="21"/>
              </w:rPr>
            </w:pPr>
            <w:r>
              <w:rPr>
                <w:rFonts w:ascii="Calibri" w:eastAsia="Calibri" w:hAnsi="Calibri" w:cs="Calibri"/>
                <w:color w:val="FF0000"/>
                <w:spacing w:val="2"/>
                <w:w w:val="102"/>
                <w:sz w:val="21"/>
                <w:szCs w:val="21"/>
              </w:rPr>
              <w:t xml:space="preserve">It is proposed that the </w:t>
            </w:r>
            <w:r w:rsidR="007768B8">
              <w:rPr>
                <w:rFonts w:ascii="Calibri" w:eastAsia="Calibri" w:hAnsi="Calibri" w:cs="Calibri"/>
                <w:color w:val="FF0000"/>
                <w:spacing w:val="2"/>
                <w:w w:val="102"/>
                <w:sz w:val="21"/>
                <w:szCs w:val="21"/>
              </w:rPr>
              <w:t xml:space="preserve">Corporation note and approve the recommendation of the Audit Committee regarding the internal audits </w:t>
            </w:r>
            <w:r w:rsidR="00AE214B">
              <w:rPr>
                <w:rFonts w:ascii="Calibri" w:eastAsia="Calibri" w:hAnsi="Calibri" w:cs="Calibri"/>
                <w:color w:val="FF0000"/>
                <w:spacing w:val="2"/>
                <w:w w:val="102"/>
                <w:sz w:val="21"/>
                <w:szCs w:val="21"/>
              </w:rPr>
              <w:t>during</w:t>
            </w:r>
            <w:r w:rsidR="007768B8">
              <w:rPr>
                <w:rFonts w:ascii="Calibri" w:eastAsia="Calibri" w:hAnsi="Calibri" w:cs="Calibri"/>
                <w:color w:val="FF0000"/>
                <w:spacing w:val="2"/>
                <w:w w:val="102"/>
                <w:sz w:val="21"/>
                <w:szCs w:val="21"/>
              </w:rPr>
              <w:t xml:space="preserve"> 2020-2021.</w:t>
            </w:r>
          </w:p>
          <w:p w:rsidR="00396970" w:rsidRDefault="00396970" w:rsidP="007768B8">
            <w:pPr>
              <w:spacing w:before="2"/>
              <w:ind w:right="-20"/>
              <w:rPr>
                <w:rFonts w:ascii="Calibri" w:eastAsia="Calibri" w:hAnsi="Calibri" w:cs="Calibri"/>
                <w:color w:val="FF0000"/>
                <w:spacing w:val="2"/>
                <w:w w:val="102"/>
                <w:sz w:val="21"/>
                <w:szCs w:val="21"/>
              </w:rPr>
            </w:pPr>
          </w:p>
          <w:p w:rsidR="007768B8" w:rsidRPr="007768B8" w:rsidRDefault="007768B8" w:rsidP="007768B8">
            <w:pPr>
              <w:spacing w:before="2"/>
              <w:ind w:right="-20"/>
              <w:rPr>
                <w:rFonts w:ascii="Calibri" w:eastAsia="Calibri" w:hAnsi="Calibri" w:cs="Calibri"/>
                <w:color w:val="FF0000"/>
                <w:spacing w:val="2"/>
                <w:w w:val="102"/>
                <w:sz w:val="21"/>
                <w:szCs w:val="21"/>
              </w:rPr>
            </w:pPr>
          </w:p>
          <w:p w:rsidR="00E06114" w:rsidRPr="00D20441" w:rsidRDefault="00E06114" w:rsidP="00D20441">
            <w:pPr>
              <w:pStyle w:val="ListParagraph"/>
              <w:numPr>
                <w:ilvl w:val="0"/>
                <w:numId w:val="13"/>
              </w:numPr>
              <w:spacing w:before="2" w:after="0" w:line="240" w:lineRule="auto"/>
              <w:ind w:right="-20"/>
              <w:rPr>
                <w:rFonts w:ascii="Calibri" w:eastAsia="Calibri" w:hAnsi="Calibri" w:cs="Calibri"/>
                <w:spacing w:val="2"/>
                <w:w w:val="102"/>
                <w:sz w:val="21"/>
                <w:szCs w:val="21"/>
                <w:u w:val="single" w:color="000000"/>
              </w:rPr>
            </w:pPr>
            <w:r w:rsidRPr="00D20441">
              <w:rPr>
                <w:rFonts w:ascii="Calibri" w:eastAsia="Calibri" w:hAnsi="Calibri" w:cs="Calibri"/>
                <w:spacing w:val="2"/>
                <w:w w:val="102"/>
                <w:sz w:val="21"/>
                <w:szCs w:val="21"/>
              </w:rPr>
              <w:t>To receive and ratify the following polic</w:t>
            </w:r>
            <w:r w:rsidR="00D23318">
              <w:rPr>
                <w:rFonts w:ascii="Calibri" w:eastAsia="Calibri" w:hAnsi="Calibri" w:cs="Calibri"/>
                <w:spacing w:val="2"/>
                <w:w w:val="102"/>
                <w:sz w:val="21"/>
                <w:szCs w:val="21"/>
              </w:rPr>
              <w:t>y</w:t>
            </w:r>
            <w:r w:rsidRPr="00D20441">
              <w:rPr>
                <w:rFonts w:ascii="Calibri" w:eastAsia="Calibri" w:hAnsi="Calibri" w:cs="Calibri"/>
                <w:spacing w:val="2"/>
                <w:w w:val="102"/>
                <w:sz w:val="21"/>
                <w:szCs w:val="21"/>
              </w:rPr>
              <w:t xml:space="preserve"> as </w:t>
            </w:r>
            <w:r w:rsidR="00D23318">
              <w:rPr>
                <w:rFonts w:ascii="Calibri" w:eastAsia="Calibri" w:hAnsi="Calibri" w:cs="Calibri"/>
                <w:spacing w:val="2"/>
                <w:w w:val="102"/>
                <w:sz w:val="21"/>
                <w:szCs w:val="21"/>
              </w:rPr>
              <w:t>recommended</w:t>
            </w:r>
            <w:r w:rsidRPr="00D20441">
              <w:rPr>
                <w:rFonts w:ascii="Calibri" w:eastAsia="Calibri" w:hAnsi="Calibri" w:cs="Calibri"/>
                <w:spacing w:val="2"/>
                <w:w w:val="102"/>
                <w:sz w:val="21"/>
                <w:szCs w:val="21"/>
              </w:rPr>
              <w:t xml:space="preserve"> by the Audit Committee on 9</w:t>
            </w:r>
            <w:r w:rsidRPr="00D20441">
              <w:rPr>
                <w:rFonts w:ascii="Calibri" w:eastAsia="Calibri" w:hAnsi="Calibri" w:cs="Calibri"/>
                <w:spacing w:val="2"/>
                <w:w w:val="102"/>
                <w:sz w:val="21"/>
                <w:szCs w:val="21"/>
                <w:vertAlign w:val="superscript"/>
              </w:rPr>
              <w:t>th</w:t>
            </w:r>
            <w:r w:rsidRPr="00D20441">
              <w:rPr>
                <w:rFonts w:ascii="Calibri" w:eastAsia="Calibri" w:hAnsi="Calibri" w:cs="Calibri"/>
                <w:spacing w:val="2"/>
                <w:w w:val="102"/>
                <w:sz w:val="21"/>
                <w:szCs w:val="21"/>
              </w:rPr>
              <w:t xml:space="preserve"> March 2020:</w:t>
            </w:r>
          </w:p>
          <w:p w:rsidR="00E06114" w:rsidRDefault="00E06114" w:rsidP="00D20441">
            <w:pPr>
              <w:pStyle w:val="ListParagraph"/>
              <w:numPr>
                <w:ilvl w:val="0"/>
                <w:numId w:val="16"/>
              </w:numPr>
              <w:spacing w:before="2" w:after="0" w:line="240" w:lineRule="auto"/>
              <w:ind w:right="-20"/>
              <w:rPr>
                <w:rFonts w:ascii="Calibri" w:eastAsia="Calibri" w:hAnsi="Calibri" w:cs="Calibri"/>
                <w:spacing w:val="2"/>
                <w:w w:val="102"/>
                <w:sz w:val="21"/>
                <w:szCs w:val="21"/>
              </w:rPr>
            </w:pPr>
            <w:r w:rsidRPr="00E06114">
              <w:rPr>
                <w:rFonts w:ascii="Calibri" w:eastAsia="Calibri" w:hAnsi="Calibri" w:cs="Calibri"/>
                <w:spacing w:val="2"/>
                <w:w w:val="102"/>
                <w:sz w:val="21"/>
                <w:szCs w:val="21"/>
              </w:rPr>
              <w:t>Fee Income Policy</w:t>
            </w:r>
            <w:r w:rsidR="00D20441">
              <w:rPr>
                <w:rFonts w:ascii="Calibri" w:eastAsia="Calibri" w:hAnsi="Calibri" w:cs="Calibri"/>
                <w:spacing w:val="2"/>
                <w:w w:val="102"/>
                <w:sz w:val="21"/>
                <w:szCs w:val="21"/>
              </w:rPr>
              <w:t xml:space="preserve"> 2020-2021</w:t>
            </w:r>
          </w:p>
          <w:p w:rsidR="00404468" w:rsidRPr="008C04CE" w:rsidRDefault="006F582C" w:rsidP="00404468">
            <w:pPr>
              <w:spacing w:before="12" w:line="251" w:lineRule="auto"/>
              <w:ind w:right="46"/>
              <w:jc w:val="both"/>
              <w:rPr>
                <w:rFonts w:ascii="Calibri" w:eastAsia="Calibri" w:hAnsi="Calibri" w:cs="Calibri"/>
                <w:sz w:val="21"/>
                <w:szCs w:val="21"/>
              </w:rPr>
            </w:pPr>
            <w:r>
              <w:rPr>
                <w:rFonts w:ascii="Calibri" w:eastAsia="Calibri" w:hAnsi="Calibri" w:cs="Calibri"/>
                <w:color w:val="FF0000"/>
                <w:sz w:val="21"/>
                <w:szCs w:val="21"/>
              </w:rPr>
              <w:t>It is proposed that the Corporation</w:t>
            </w:r>
            <w:r w:rsidR="00404468">
              <w:rPr>
                <w:rFonts w:ascii="Calibri" w:eastAsia="Calibri" w:hAnsi="Calibri" w:cs="Calibri"/>
                <w:color w:val="FF0000"/>
                <w:sz w:val="21"/>
                <w:szCs w:val="21"/>
              </w:rPr>
              <w:t xml:space="preserve"> approve the Fee Income Policy 2020-2021 as recommended by the Audit   Committee on 9</w:t>
            </w:r>
            <w:r w:rsidR="00404468" w:rsidRPr="00404468">
              <w:rPr>
                <w:rFonts w:ascii="Calibri" w:eastAsia="Calibri" w:hAnsi="Calibri" w:cs="Calibri"/>
                <w:color w:val="FF0000"/>
                <w:sz w:val="21"/>
                <w:szCs w:val="21"/>
                <w:vertAlign w:val="superscript"/>
              </w:rPr>
              <w:t>th</w:t>
            </w:r>
            <w:r w:rsidR="00404468">
              <w:rPr>
                <w:rFonts w:ascii="Calibri" w:eastAsia="Calibri" w:hAnsi="Calibri" w:cs="Calibri"/>
                <w:color w:val="FF0000"/>
                <w:sz w:val="21"/>
                <w:szCs w:val="21"/>
              </w:rPr>
              <w:t xml:space="preserve"> March 2020.  </w:t>
            </w:r>
          </w:p>
          <w:p w:rsidR="00BA2C50" w:rsidRPr="00045A72" w:rsidRDefault="00BA2C50" w:rsidP="00BA2C50">
            <w:pPr>
              <w:pStyle w:val="ListParagraph"/>
              <w:spacing w:before="2" w:after="0" w:line="240" w:lineRule="auto"/>
              <w:ind w:right="-20"/>
              <w:rPr>
                <w:rFonts w:ascii="Calibri" w:eastAsia="Calibri" w:hAnsi="Calibri" w:cs="Calibri"/>
                <w:b/>
                <w:spacing w:val="2"/>
                <w:w w:val="102"/>
                <w:sz w:val="21"/>
                <w:szCs w:val="21"/>
                <w:u w:val="single" w:color="000000"/>
              </w:rPr>
            </w:pPr>
          </w:p>
        </w:tc>
        <w:tc>
          <w:tcPr>
            <w:tcW w:w="1559" w:type="dxa"/>
          </w:tcPr>
          <w:p w:rsidR="00BA2C50" w:rsidRDefault="00E06114" w:rsidP="00E06114">
            <w:r>
              <w:t>Chair of Audit Committee</w:t>
            </w:r>
          </w:p>
        </w:tc>
        <w:tc>
          <w:tcPr>
            <w:tcW w:w="1134" w:type="dxa"/>
          </w:tcPr>
          <w:p w:rsidR="00BA2C50" w:rsidRDefault="00BA2C50"/>
        </w:tc>
      </w:tr>
      <w:tr w:rsidR="00BA2C50" w:rsidTr="00E06114">
        <w:tc>
          <w:tcPr>
            <w:tcW w:w="851" w:type="dxa"/>
          </w:tcPr>
          <w:p w:rsidR="00BA2C50" w:rsidRDefault="00E06114" w:rsidP="002D723B">
            <w:r>
              <w:t>1</w:t>
            </w:r>
            <w:r w:rsidR="002D723B">
              <w:t>3</w:t>
            </w:r>
            <w:r>
              <w:t>.</w:t>
            </w:r>
          </w:p>
        </w:tc>
        <w:tc>
          <w:tcPr>
            <w:tcW w:w="851" w:type="dxa"/>
          </w:tcPr>
          <w:p w:rsidR="00BA2C50" w:rsidRDefault="00E06114">
            <w:r>
              <w:t>GG</w:t>
            </w:r>
          </w:p>
        </w:tc>
        <w:tc>
          <w:tcPr>
            <w:tcW w:w="4814" w:type="dxa"/>
          </w:tcPr>
          <w:p w:rsidR="00BA2C50" w:rsidRDefault="00BA2C50" w:rsidP="00BA2C50">
            <w:pPr>
              <w:spacing w:before="2"/>
              <w:ind w:left="105" w:right="-20"/>
              <w:rPr>
                <w:rFonts w:ascii="Calibri" w:eastAsia="Calibri" w:hAnsi="Calibri" w:cs="Calibri"/>
                <w:spacing w:val="2"/>
                <w:w w:val="102"/>
                <w:sz w:val="21"/>
                <w:szCs w:val="21"/>
              </w:rPr>
            </w:pPr>
            <w:r>
              <w:rPr>
                <w:rFonts w:ascii="Calibri" w:eastAsia="Calibri" w:hAnsi="Calibri" w:cs="Calibri"/>
                <w:b/>
                <w:spacing w:val="2"/>
                <w:w w:val="102"/>
                <w:sz w:val="21"/>
                <w:szCs w:val="21"/>
                <w:u w:val="single" w:color="000000"/>
              </w:rPr>
              <w:t>Focus Governance</w:t>
            </w:r>
          </w:p>
          <w:p w:rsidR="00BA2C50" w:rsidRDefault="00BA2C50" w:rsidP="00BA2C50">
            <w:pPr>
              <w:spacing w:before="2"/>
              <w:ind w:left="105" w:right="-20"/>
              <w:rPr>
                <w:rFonts w:ascii="Calibri" w:eastAsia="Calibri" w:hAnsi="Calibri" w:cs="Calibri"/>
                <w:spacing w:val="2"/>
                <w:w w:val="102"/>
                <w:sz w:val="21"/>
                <w:szCs w:val="21"/>
              </w:rPr>
            </w:pPr>
            <w:r>
              <w:rPr>
                <w:rFonts w:ascii="Calibri" w:eastAsia="Calibri" w:hAnsi="Calibri" w:cs="Calibri"/>
                <w:spacing w:val="2"/>
                <w:w w:val="102"/>
                <w:sz w:val="21"/>
                <w:szCs w:val="21"/>
              </w:rPr>
              <w:t>To receive reports from Focus Governors regarding contact and meetings with SLT and key college staff</w:t>
            </w:r>
            <w:r w:rsidR="00D546C1">
              <w:rPr>
                <w:rFonts w:ascii="Calibri" w:eastAsia="Calibri" w:hAnsi="Calibri" w:cs="Calibri"/>
                <w:spacing w:val="2"/>
                <w:w w:val="102"/>
                <w:sz w:val="21"/>
                <w:szCs w:val="21"/>
              </w:rPr>
              <w:t>:</w:t>
            </w:r>
          </w:p>
          <w:p w:rsidR="00804A17" w:rsidRPr="00761F52" w:rsidRDefault="00804A17" w:rsidP="00761F52">
            <w:pPr>
              <w:pStyle w:val="ListParagraph"/>
              <w:numPr>
                <w:ilvl w:val="0"/>
                <w:numId w:val="22"/>
              </w:numPr>
              <w:spacing w:before="2" w:after="0" w:line="240" w:lineRule="auto"/>
              <w:ind w:right="-20"/>
              <w:rPr>
                <w:rFonts w:ascii="Calibri" w:eastAsia="Calibri" w:hAnsi="Calibri" w:cs="Calibri"/>
                <w:spacing w:val="2"/>
                <w:w w:val="102"/>
                <w:sz w:val="21"/>
                <w:szCs w:val="21"/>
              </w:rPr>
            </w:pPr>
            <w:r w:rsidRPr="00761F52">
              <w:rPr>
                <w:rFonts w:ascii="Calibri" w:eastAsia="Calibri" w:hAnsi="Calibri" w:cs="Calibri"/>
                <w:spacing w:val="2"/>
                <w:w w:val="102"/>
                <w:sz w:val="21"/>
                <w:szCs w:val="21"/>
              </w:rPr>
              <w:t xml:space="preserve">Teaching and Learning – 26/2/2020 </w:t>
            </w:r>
          </w:p>
          <w:p w:rsidR="00804A17" w:rsidRDefault="00804A17" w:rsidP="00761F52">
            <w:pPr>
              <w:pStyle w:val="ListParagraph"/>
              <w:numPr>
                <w:ilvl w:val="0"/>
                <w:numId w:val="22"/>
              </w:numPr>
              <w:spacing w:before="2" w:after="0" w:line="240" w:lineRule="auto"/>
              <w:ind w:right="-20"/>
              <w:rPr>
                <w:rFonts w:ascii="Calibri" w:eastAsia="Calibri" w:hAnsi="Calibri" w:cs="Calibri"/>
                <w:spacing w:val="2"/>
                <w:w w:val="102"/>
                <w:sz w:val="21"/>
                <w:szCs w:val="21"/>
              </w:rPr>
            </w:pPr>
            <w:r>
              <w:rPr>
                <w:rFonts w:ascii="Calibri" w:eastAsia="Calibri" w:hAnsi="Calibri" w:cs="Calibri"/>
                <w:spacing w:val="2"/>
                <w:w w:val="102"/>
                <w:sz w:val="21"/>
                <w:szCs w:val="21"/>
              </w:rPr>
              <w:t>College performance – 26/2/2020</w:t>
            </w:r>
          </w:p>
          <w:p w:rsidR="00D546C1" w:rsidRDefault="00804A17" w:rsidP="00761F52">
            <w:pPr>
              <w:pStyle w:val="ListParagraph"/>
              <w:numPr>
                <w:ilvl w:val="0"/>
                <w:numId w:val="22"/>
              </w:numPr>
              <w:spacing w:before="2" w:after="0" w:line="240" w:lineRule="auto"/>
              <w:ind w:right="-20"/>
              <w:rPr>
                <w:rFonts w:ascii="Calibri" w:eastAsia="Calibri" w:hAnsi="Calibri" w:cs="Calibri"/>
                <w:spacing w:val="2"/>
                <w:w w:val="102"/>
                <w:sz w:val="21"/>
                <w:szCs w:val="21"/>
              </w:rPr>
            </w:pPr>
            <w:r>
              <w:rPr>
                <w:rFonts w:ascii="Calibri" w:eastAsia="Calibri" w:hAnsi="Calibri" w:cs="Calibri"/>
                <w:spacing w:val="2"/>
                <w:w w:val="102"/>
                <w:sz w:val="21"/>
                <w:szCs w:val="21"/>
              </w:rPr>
              <w:t xml:space="preserve">Finance – 27/2/2020 </w:t>
            </w:r>
          </w:p>
          <w:p w:rsidR="00E35E67" w:rsidRDefault="00E35E67" w:rsidP="00761F52">
            <w:pPr>
              <w:pStyle w:val="ListParagraph"/>
              <w:numPr>
                <w:ilvl w:val="0"/>
                <w:numId w:val="22"/>
              </w:numPr>
              <w:spacing w:before="2" w:after="0" w:line="240" w:lineRule="auto"/>
              <w:ind w:right="-20"/>
              <w:rPr>
                <w:rFonts w:ascii="Calibri" w:eastAsia="Calibri" w:hAnsi="Calibri" w:cs="Calibri"/>
                <w:spacing w:val="2"/>
                <w:w w:val="102"/>
                <w:sz w:val="21"/>
                <w:szCs w:val="21"/>
              </w:rPr>
            </w:pPr>
            <w:r>
              <w:rPr>
                <w:rFonts w:ascii="Calibri" w:eastAsia="Calibri" w:hAnsi="Calibri" w:cs="Calibri"/>
                <w:spacing w:val="2"/>
                <w:w w:val="102"/>
                <w:sz w:val="21"/>
                <w:szCs w:val="21"/>
              </w:rPr>
              <w:t>Health and Safety – 16/3/2020</w:t>
            </w:r>
          </w:p>
          <w:p w:rsidR="00404468" w:rsidRPr="00404468" w:rsidRDefault="00404468" w:rsidP="00404468">
            <w:pPr>
              <w:spacing w:before="12" w:line="251" w:lineRule="auto"/>
              <w:ind w:right="46"/>
              <w:jc w:val="both"/>
              <w:rPr>
                <w:rFonts w:ascii="Calibri" w:eastAsia="Calibri" w:hAnsi="Calibri" w:cs="Calibri"/>
                <w:spacing w:val="2"/>
                <w:w w:val="102"/>
                <w:sz w:val="21"/>
                <w:szCs w:val="21"/>
              </w:rPr>
            </w:pPr>
            <w:r>
              <w:rPr>
                <w:rFonts w:ascii="Calibri" w:eastAsia="Calibri" w:hAnsi="Calibri" w:cs="Calibri"/>
                <w:color w:val="FF0000"/>
                <w:sz w:val="21"/>
                <w:szCs w:val="21"/>
              </w:rPr>
              <w:t xml:space="preserve">Governors are asked to refer to the Focus </w:t>
            </w:r>
            <w:proofErr w:type="gramStart"/>
            <w:r>
              <w:rPr>
                <w:rFonts w:ascii="Calibri" w:eastAsia="Calibri" w:hAnsi="Calibri" w:cs="Calibri"/>
                <w:color w:val="FF0000"/>
                <w:sz w:val="21"/>
                <w:szCs w:val="21"/>
              </w:rPr>
              <w:t>Governor  reports</w:t>
            </w:r>
            <w:proofErr w:type="gramEnd"/>
            <w:r>
              <w:rPr>
                <w:rFonts w:ascii="Calibri" w:eastAsia="Calibri" w:hAnsi="Calibri" w:cs="Calibri"/>
                <w:color w:val="FF0000"/>
                <w:sz w:val="21"/>
                <w:szCs w:val="21"/>
              </w:rPr>
              <w:t>.  Any questions should be sent by email to BW/RH/DZK</w:t>
            </w:r>
            <w:r w:rsidR="00E35E67">
              <w:rPr>
                <w:rFonts w:ascii="Calibri" w:eastAsia="Calibri" w:hAnsi="Calibri" w:cs="Calibri"/>
                <w:color w:val="FF0000"/>
                <w:sz w:val="21"/>
                <w:szCs w:val="21"/>
              </w:rPr>
              <w:t>/PH</w:t>
            </w:r>
            <w:r>
              <w:rPr>
                <w:rFonts w:ascii="Calibri" w:eastAsia="Calibri" w:hAnsi="Calibri" w:cs="Calibri"/>
                <w:color w:val="FF0000"/>
                <w:sz w:val="21"/>
                <w:szCs w:val="21"/>
              </w:rPr>
              <w:t xml:space="preserve"> by 30</w:t>
            </w:r>
            <w:r w:rsidRPr="0067284F">
              <w:rPr>
                <w:rFonts w:ascii="Calibri" w:eastAsia="Calibri" w:hAnsi="Calibri" w:cs="Calibri"/>
                <w:color w:val="FF0000"/>
                <w:sz w:val="21"/>
                <w:szCs w:val="21"/>
                <w:vertAlign w:val="superscript"/>
              </w:rPr>
              <w:t>th</w:t>
            </w:r>
            <w:r>
              <w:rPr>
                <w:rFonts w:ascii="Calibri" w:eastAsia="Calibri" w:hAnsi="Calibri" w:cs="Calibri"/>
                <w:color w:val="FF0000"/>
                <w:sz w:val="21"/>
                <w:szCs w:val="21"/>
              </w:rPr>
              <w:t xml:space="preserve"> March 2020.  BW/RH/DZK</w:t>
            </w:r>
            <w:r w:rsidR="00E35E67">
              <w:rPr>
                <w:rFonts w:ascii="Calibri" w:eastAsia="Calibri" w:hAnsi="Calibri" w:cs="Calibri"/>
                <w:color w:val="FF0000"/>
                <w:sz w:val="21"/>
                <w:szCs w:val="21"/>
              </w:rPr>
              <w:t>/PH</w:t>
            </w:r>
            <w:r>
              <w:rPr>
                <w:rFonts w:ascii="Calibri" w:eastAsia="Calibri" w:hAnsi="Calibri" w:cs="Calibri"/>
                <w:color w:val="FF0000"/>
                <w:sz w:val="21"/>
                <w:szCs w:val="21"/>
              </w:rPr>
              <w:t xml:space="preserve"> will collate a response for the Corporation if required. </w:t>
            </w:r>
          </w:p>
          <w:p w:rsidR="00BA2C50" w:rsidRPr="00045A72" w:rsidRDefault="00BA2C50" w:rsidP="00BA2C50">
            <w:pPr>
              <w:spacing w:before="2"/>
              <w:ind w:left="105" w:right="-20"/>
              <w:rPr>
                <w:rFonts w:ascii="Calibri" w:eastAsia="Calibri" w:hAnsi="Calibri" w:cs="Calibri"/>
                <w:b/>
                <w:spacing w:val="2"/>
                <w:w w:val="102"/>
                <w:sz w:val="21"/>
                <w:szCs w:val="21"/>
                <w:u w:val="single" w:color="000000"/>
              </w:rPr>
            </w:pPr>
          </w:p>
        </w:tc>
        <w:tc>
          <w:tcPr>
            <w:tcW w:w="1559" w:type="dxa"/>
          </w:tcPr>
          <w:p w:rsidR="00BA2C50" w:rsidRDefault="00E06114">
            <w:r>
              <w:t>Chair</w:t>
            </w:r>
          </w:p>
          <w:p w:rsidR="00804A17" w:rsidRDefault="00804A17"/>
          <w:p w:rsidR="00804A17" w:rsidRDefault="00804A17"/>
          <w:p w:rsidR="00804A17" w:rsidRDefault="00804A17"/>
          <w:p w:rsidR="00804A17" w:rsidRDefault="00804A17">
            <w:r>
              <w:t>BW and MR</w:t>
            </w:r>
          </w:p>
          <w:p w:rsidR="00804A17" w:rsidRDefault="00804A17">
            <w:r>
              <w:t>RH and MC</w:t>
            </w:r>
          </w:p>
          <w:p w:rsidR="00804A17" w:rsidRDefault="00804A17">
            <w:r>
              <w:t>DZK and AF</w:t>
            </w:r>
          </w:p>
          <w:p w:rsidR="00E35E67" w:rsidRDefault="00E35E67">
            <w:r>
              <w:t>PH and HT</w:t>
            </w:r>
          </w:p>
        </w:tc>
        <w:tc>
          <w:tcPr>
            <w:tcW w:w="1134" w:type="dxa"/>
          </w:tcPr>
          <w:p w:rsidR="00BA2C50" w:rsidRDefault="00BA2C50"/>
        </w:tc>
      </w:tr>
      <w:tr w:rsidR="00004B2E" w:rsidTr="00E06114">
        <w:tc>
          <w:tcPr>
            <w:tcW w:w="851" w:type="dxa"/>
          </w:tcPr>
          <w:p w:rsidR="00004B2E" w:rsidRDefault="00EA2193" w:rsidP="002D723B">
            <w:r>
              <w:t>1</w:t>
            </w:r>
            <w:r w:rsidR="002D723B">
              <w:t>4</w:t>
            </w:r>
            <w:r w:rsidR="00E06114">
              <w:t>.</w:t>
            </w:r>
          </w:p>
        </w:tc>
        <w:tc>
          <w:tcPr>
            <w:tcW w:w="851" w:type="dxa"/>
          </w:tcPr>
          <w:p w:rsidR="00004B2E" w:rsidRDefault="00EA2193">
            <w:r>
              <w:t>N</w:t>
            </w:r>
          </w:p>
        </w:tc>
        <w:tc>
          <w:tcPr>
            <w:tcW w:w="4814" w:type="dxa"/>
          </w:tcPr>
          <w:p w:rsidR="00EA2193" w:rsidRDefault="00EA2193" w:rsidP="00EA2193">
            <w:pPr>
              <w:spacing w:before="5"/>
              <w:ind w:left="105" w:right="-20"/>
              <w:rPr>
                <w:rFonts w:ascii="Calibri" w:eastAsia="Calibri" w:hAnsi="Calibri" w:cs="Calibri"/>
                <w:b/>
                <w:w w:val="102"/>
                <w:sz w:val="21"/>
                <w:szCs w:val="21"/>
                <w:u w:val="single" w:color="000000"/>
              </w:rPr>
            </w:pPr>
            <w:r w:rsidRPr="00767D3B">
              <w:rPr>
                <w:rFonts w:ascii="Calibri" w:eastAsia="Calibri" w:hAnsi="Calibri" w:cs="Calibri"/>
                <w:b/>
                <w:spacing w:val="2"/>
                <w:sz w:val="21"/>
                <w:szCs w:val="21"/>
                <w:u w:val="single" w:color="000000"/>
              </w:rPr>
              <w:t>Any</w:t>
            </w:r>
            <w:r w:rsidRPr="00767D3B">
              <w:rPr>
                <w:rFonts w:ascii="Times New Roman" w:eastAsia="Times New Roman" w:hAnsi="Times New Roman" w:cs="Times New Roman"/>
                <w:b/>
                <w:spacing w:val="3"/>
                <w:sz w:val="21"/>
                <w:szCs w:val="21"/>
                <w:u w:val="single" w:color="000000"/>
              </w:rPr>
              <w:t xml:space="preserve"> </w:t>
            </w:r>
            <w:r w:rsidRPr="00767D3B">
              <w:rPr>
                <w:rFonts w:ascii="Calibri" w:eastAsia="Calibri" w:hAnsi="Calibri" w:cs="Calibri"/>
                <w:b/>
                <w:spacing w:val="3"/>
                <w:sz w:val="21"/>
                <w:szCs w:val="21"/>
                <w:u w:val="single" w:color="000000"/>
              </w:rPr>
              <w:t>O</w:t>
            </w:r>
            <w:r w:rsidRPr="00767D3B">
              <w:rPr>
                <w:rFonts w:ascii="Calibri" w:eastAsia="Calibri" w:hAnsi="Calibri" w:cs="Calibri"/>
                <w:b/>
                <w:spacing w:val="1"/>
                <w:sz w:val="21"/>
                <w:szCs w:val="21"/>
                <w:u w:val="single" w:color="000000"/>
              </w:rPr>
              <w:t>t</w:t>
            </w:r>
            <w:r w:rsidRPr="00767D3B">
              <w:rPr>
                <w:rFonts w:ascii="Calibri" w:eastAsia="Calibri" w:hAnsi="Calibri" w:cs="Calibri"/>
                <w:b/>
                <w:spacing w:val="2"/>
                <w:sz w:val="21"/>
                <w:szCs w:val="21"/>
                <w:u w:val="single" w:color="000000"/>
              </w:rPr>
              <w:t>he</w:t>
            </w:r>
            <w:r w:rsidRPr="00767D3B">
              <w:rPr>
                <w:rFonts w:ascii="Calibri" w:eastAsia="Calibri" w:hAnsi="Calibri" w:cs="Calibri"/>
                <w:b/>
                <w:sz w:val="21"/>
                <w:szCs w:val="21"/>
                <w:u w:val="single" w:color="000000"/>
              </w:rPr>
              <w:t>r</w:t>
            </w:r>
            <w:r w:rsidRPr="00767D3B">
              <w:rPr>
                <w:rFonts w:ascii="Times New Roman" w:eastAsia="Times New Roman" w:hAnsi="Times New Roman" w:cs="Times New Roman"/>
                <w:b/>
                <w:spacing w:val="8"/>
                <w:sz w:val="21"/>
                <w:szCs w:val="21"/>
                <w:u w:val="single" w:color="000000"/>
              </w:rPr>
              <w:t xml:space="preserve"> </w:t>
            </w:r>
            <w:r w:rsidRPr="00767D3B">
              <w:rPr>
                <w:rFonts w:ascii="Calibri" w:eastAsia="Calibri" w:hAnsi="Calibri" w:cs="Calibri"/>
                <w:b/>
                <w:spacing w:val="2"/>
                <w:sz w:val="21"/>
                <w:szCs w:val="21"/>
                <w:u w:val="single" w:color="000000"/>
              </w:rPr>
              <w:t>Bus</w:t>
            </w:r>
            <w:r w:rsidRPr="00767D3B">
              <w:rPr>
                <w:rFonts w:ascii="Calibri" w:eastAsia="Calibri" w:hAnsi="Calibri" w:cs="Calibri"/>
                <w:b/>
                <w:spacing w:val="1"/>
                <w:w w:val="103"/>
                <w:sz w:val="21"/>
                <w:szCs w:val="21"/>
                <w:u w:val="single" w:color="000000"/>
              </w:rPr>
              <w:t>i</w:t>
            </w:r>
            <w:r w:rsidRPr="00767D3B">
              <w:rPr>
                <w:rFonts w:ascii="Calibri" w:eastAsia="Calibri" w:hAnsi="Calibri" w:cs="Calibri"/>
                <w:b/>
                <w:spacing w:val="2"/>
                <w:w w:val="102"/>
                <w:sz w:val="21"/>
                <w:szCs w:val="21"/>
                <w:u w:val="single" w:color="000000"/>
              </w:rPr>
              <w:t>nes</w:t>
            </w:r>
            <w:r w:rsidRPr="00767D3B">
              <w:rPr>
                <w:rFonts w:ascii="Calibri" w:eastAsia="Calibri" w:hAnsi="Calibri" w:cs="Calibri"/>
                <w:b/>
                <w:w w:val="102"/>
                <w:sz w:val="21"/>
                <w:szCs w:val="21"/>
                <w:u w:val="single" w:color="000000"/>
              </w:rPr>
              <w:t>s</w:t>
            </w:r>
          </w:p>
          <w:p w:rsidR="00CB4266" w:rsidRDefault="00CB4266" w:rsidP="00CB4266">
            <w:pPr>
              <w:jc w:val="both"/>
            </w:pPr>
            <w:r>
              <w:t xml:space="preserve">To receive and review the Client Briefing Notes (CBNs) from </w:t>
            </w:r>
            <w:proofErr w:type="spellStart"/>
            <w:r>
              <w:t>TiAA</w:t>
            </w:r>
            <w:proofErr w:type="spellEnd"/>
            <w:r>
              <w:t xml:space="preserve"> and to recommend any action required:</w:t>
            </w:r>
          </w:p>
          <w:p w:rsidR="00CB4266" w:rsidRDefault="00CB4266" w:rsidP="00761F52">
            <w:pPr>
              <w:pStyle w:val="ListParagraph"/>
              <w:numPr>
                <w:ilvl w:val="0"/>
                <w:numId w:val="23"/>
              </w:numPr>
              <w:spacing w:after="0" w:line="240" w:lineRule="auto"/>
            </w:pPr>
            <w:r>
              <w:t xml:space="preserve">CBN 19011 - </w:t>
            </w:r>
            <w:r w:rsidRPr="00CB4266">
              <w:t>Violence in Colleges on the Rise</w:t>
            </w:r>
          </w:p>
          <w:p w:rsidR="00CB4266" w:rsidRDefault="00CB4266" w:rsidP="00761F52">
            <w:pPr>
              <w:pStyle w:val="ListParagraph"/>
              <w:numPr>
                <w:ilvl w:val="0"/>
                <w:numId w:val="23"/>
              </w:numPr>
              <w:spacing w:after="0" w:line="240" w:lineRule="auto"/>
            </w:pPr>
            <w:r>
              <w:t xml:space="preserve">CBN 19037 - </w:t>
            </w:r>
            <w:r w:rsidRPr="00CB4266">
              <w:t>Government Announces Independent Review of the Prevent Arrangements</w:t>
            </w:r>
          </w:p>
          <w:p w:rsidR="00404468" w:rsidRPr="0067284F" w:rsidRDefault="00404468" w:rsidP="00404468">
            <w:pPr>
              <w:spacing w:before="12" w:line="251" w:lineRule="auto"/>
              <w:ind w:right="46"/>
              <w:jc w:val="both"/>
              <w:rPr>
                <w:rFonts w:ascii="Calibri" w:eastAsia="Calibri" w:hAnsi="Calibri" w:cs="Calibri"/>
                <w:color w:val="FF0000"/>
                <w:sz w:val="21"/>
                <w:szCs w:val="21"/>
              </w:rPr>
            </w:pPr>
            <w:r>
              <w:rPr>
                <w:rFonts w:ascii="Calibri" w:eastAsia="Calibri" w:hAnsi="Calibri" w:cs="Calibri"/>
                <w:color w:val="FF0000"/>
                <w:sz w:val="21"/>
                <w:szCs w:val="21"/>
              </w:rPr>
              <w:t xml:space="preserve">Governors are asked to refer to the CBN’s from </w:t>
            </w:r>
            <w:proofErr w:type="spellStart"/>
            <w:r>
              <w:rPr>
                <w:rFonts w:ascii="Calibri" w:eastAsia="Calibri" w:hAnsi="Calibri" w:cs="Calibri"/>
                <w:color w:val="FF0000"/>
                <w:sz w:val="21"/>
                <w:szCs w:val="21"/>
              </w:rPr>
              <w:t>TiAA</w:t>
            </w:r>
            <w:proofErr w:type="spellEnd"/>
            <w:r>
              <w:rPr>
                <w:rFonts w:ascii="Calibri" w:eastAsia="Calibri" w:hAnsi="Calibri" w:cs="Calibri"/>
                <w:color w:val="FF0000"/>
                <w:sz w:val="21"/>
                <w:szCs w:val="21"/>
              </w:rPr>
              <w:t>.  Any questions should be sent by email to the Clerk by 30</w:t>
            </w:r>
            <w:r w:rsidRPr="0067284F">
              <w:rPr>
                <w:rFonts w:ascii="Calibri" w:eastAsia="Calibri" w:hAnsi="Calibri" w:cs="Calibri"/>
                <w:color w:val="FF0000"/>
                <w:sz w:val="21"/>
                <w:szCs w:val="21"/>
                <w:vertAlign w:val="superscript"/>
              </w:rPr>
              <w:t>th</w:t>
            </w:r>
            <w:r>
              <w:rPr>
                <w:rFonts w:ascii="Calibri" w:eastAsia="Calibri" w:hAnsi="Calibri" w:cs="Calibri"/>
                <w:color w:val="FF0000"/>
                <w:sz w:val="21"/>
                <w:szCs w:val="21"/>
              </w:rPr>
              <w:t xml:space="preserve"> March 2020.  The Clerk will collate a response for the Corporation if required. </w:t>
            </w:r>
          </w:p>
          <w:p w:rsidR="00404468" w:rsidRPr="00CB4266" w:rsidRDefault="00404468" w:rsidP="00404468"/>
          <w:p w:rsidR="00EA2193" w:rsidRDefault="00EA2193" w:rsidP="00EA2193">
            <w:pPr>
              <w:spacing w:before="8" w:line="110" w:lineRule="exact"/>
              <w:rPr>
                <w:sz w:val="11"/>
                <w:szCs w:val="11"/>
              </w:rPr>
            </w:pPr>
          </w:p>
          <w:p w:rsidR="00004B2E" w:rsidRDefault="00EA2193" w:rsidP="00EA219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w w:val="103"/>
                <w:sz w:val="21"/>
                <w:szCs w:val="21"/>
              </w:rPr>
            </w:pPr>
            <w:r>
              <w:rPr>
                <w:rFonts w:ascii="Calibri" w:eastAsia="Calibri" w:hAnsi="Calibri" w:cs="Calibri"/>
                <w:spacing w:val="2"/>
                <w:sz w:val="21"/>
                <w:szCs w:val="21"/>
              </w:rPr>
              <w:t>Cha</w:t>
            </w:r>
            <w:r>
              <w:rPr>
                <w:rFonts w:ascii="Calibri" w:eastAsia="Calibri" w:hAnsi="Calibri" w:cs="Calibri"/>
                <w:spacing w:val="1"/>
                <w:sz w:val="21"/>
                <w:szCs w:val="21"/>
              </w:rPr>
              <w:t>i</w:t>
            </w:r>
            <w:r>
              <w:rPr>
                <w:rFonts w:ascii="Calibri" w:eastAsia="Calibri" w:hAnsi="Calibri" w:cs="Calibri"/>
                <w:sz w:val="21"/>
                <w:szCs w:val="21"/>
              </w:rPr>
              <w:t xml:space="preserve">r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40"/>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 xml:space="preserve">e </w:t>
            </w:r>
            <w:r>
              <w:rPr>
                <w:rFonts w:ascii="Calibri" w:eastAsia="Calibri" w:hAnsi="Calibri" w:cs="Calibri"/>
                <w:spacing w:val="2"/>
                <w:sz w:val="21"/>
                <w:szCs w:val="21"/>
              </w:rPr>
              <w:t>no</w:t>
            </w:r>
            <w:r>
              <w:rPr>
                <w:rFonts w:ascii="Calibri" w:eastAsia="Calibri" w:hAnsi="Calibri" w:cs="Calibri"/>
                <w:spacing w:val="1"/>
                <w:sz w:val="21"/>
                <w:szCs w:val="21"/>
              </w:rPr>
              <w:t>tifi</w:t>
            </w:r>
            <w:r>
              <w:rPr>
                <w:rFonts w:ascii="Calibri" w:eastAsia="Calibri" w:hAnsi="Calibri" w:cs="Calibri"/>
                <w:spacing w:val="2"/>
                <w:sz w:val="21"/>
                <w:szCs w:val="21"/>
              </w:rPr>
              <w:t>e</w:t>
            </w:r>
            <w:r>
              <w:rPr>
                <w:rFonts w:ascii="Calibri" w:eastAsia="Calibri" w:hAnsi="Calibri" w:cs="Calibri"/>
                <w:sz w:val="21"/>
                <w:szCs w:val="21"/>
              </w:rPr>
              <w:t xml:space="preserve">d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2"/>
                <w:sz w:val="21"/>
                <w:szCs w:val="21"/>
              </w:rPr>
              <w:t>advance</w:t>
            </w:r>
            <w:r>
              <w:rPr>
                <w:rFonts w:ascii="Calibri" w:eastAsia="Calibri" w:hAnsi="Calibri" w:cs="Calibri"/>
                <w:sz w:val="21"/>
                <w:szCs w:val="21"/>
              </w:rPr>
              <w:t>.</w:t>
            </w:r>
            <w:r>
              <w:rPr>
                <w:rFonts w:ascii="Calibri" w:eastAsia="Calibri" w:hAnsi="Calibri" w:cs="Calibri"/>
                <w:spacing w:val="-32"/>
                <w:sz w:val="21"/>
                <w:szCs w:val="21"/>
              </w:rPr>
              <w:t xml:space="preserve"> </w:t>
            </w:r>
            <w:r>
              <w:rPr>
                <w:rFonts w:ascii="Calibri" w:eastAsia="Calibri" w:hAnsi="Calibri" w:cs="Calibri"/>
                <w:sz w:val="21"/>
                <w:szCs w:val="21"/>
              </w:rPr>
              <w:tab/>
            </w:r>
            <w:r>
              <w:rPr>
                <w:rFonts w:ascii="Calibri" w:eastAsia="Calibri" w:hAnsi="Calibri" w:cs="Calibri"/>
                <w:spacing w:val="1"/>
                <w:sz w:val="21"/>
                <w:szCs w:val="21"/>
              </w:rPr>
              <w:t>I</w:t>
            </w:r>
            <w:r>
              <w:rPr>
                <w:rFonts w:ascii="Calibri" w:eastAsia="Calibri" w:hAnsi="Calibri" w:cs="Calibri"/>
                <w:spacing w:val="2"/>
                <w:sz w:val="21"/>
                <w:szCs w:val="21"/>
              </w:rPr>
              <w:t>nc</w:t>
            </w:r>
            <w:r>
              <w:rPr>
                <w:rFonts w:ascii="Calibri" w:eastAsia="Calibri" w:hAnsi="Calibri" w:cs="Calibri"/>
                <w:spacing w:val="1"/>
                <w:sz w:val="21"/>
                <w:szCs w:val="21"/>
              </w:rPr>
              <w:t>l</w:t>
            </w:r>
            <w:r>
              <w:rPr>
                <w:rFonts w:ascii="Calibri" w:eastAsia="Calibri" w:hAnsi="Calibri" w:cs="Calibri"/>
                <w:spacing w:val="2"/>
                <w:sz w:val="21"/>
                <w:szCs w:val="21"/>
              </w:rPr>
              <w:t>u</w:t>
            </w:r>
            <w:r>
              <w:rPr>
                <w:rFonts w:ascii="Calibri" w:eastAsia="Calibri" w:hAnsi="Calibri" w:cs="Calibri"/>
                <w:spacing w:val="1"/>
                <w:sz w:val="21"/>
                <w:szCs w:val="21"/>
              </w:rPr>
              <w:t>si</w:t>
            </w:r>
            <w:r>
              <w:rPr>
                <w:rFonts w:ascii="Calibri" w:eastAsia="Calibri" w:hAnsi="Calibri" w:cs="Calibri"/>
                <w:spacing w:val="2"/>
                <w:sz w:val="21"/>
                <w:szCs w:val="21"/>
              </w:rPr>
              <w:t>o</w:t>
            </w:r>
            <w:r>
              <w:rPr>
                <w:rFonts w:ascii="Calibri" w:eastAsia="Calibri" w:hAnsi="Calibri" w:cs="Calibri"/>
                <w:sz w:val="21"/>
                <w:szCs w:val="21"/>
              </w:rPr>
              <w:t xml:space="preserve">n </w:t>
            </w:r>
            <w:r>
              <w:rPr>
                <w:rFonts w:ascii="Calibri" w:eastAsia="Calibri" w:hAnsi="Calibri" w:cs="Calibri"/>
                <w:spacing w:val="2"/>
                <w:sz w:val="21"/>
                <w:szCs w:val="21"/>
              </w:rPr>
              <w:t>a</w:t>
            </w:r>
            <w:r>
              <w:rPr>
                <w:rFonts w:ascii="Calibri" w:eastAsia="Calibri" w:hAnsi="Calibri" w:cs="Calibri"/>
                <w:sz w:val="21"/>
                <w:szCs w:val="21"/>
              </w:rPr>
              <w:t xml:space="preserve">t </w:t>
            </w:r>
            <w:r>
              <w:rPr>
                <w:rFonts w:ascii="Calibri" w:eastAsia="Calibri" w:hAnsi="Calibri" w:cs="Calibri"/>
                <w:spacing w:val="1"/>
                <w:w w:val="102"/>
                <w:sz w:val="21"/>
                <w:szCs w:val="21"/>
              </w:rPr>
              <w:t>t</w:t>
            </w:r>
            <w:r>
              <w:rPr>
                <w:rFonts w:ascii="Calibri" w:eastAsia="Calibri" w:hAnsi="Calibri" w:cs="Calibri"/>
                <w:spacing w:val="2"/>
                <w:w w:val="102"/>
                <w:sz w:val="21"/>
                <w:szCs w:val="21"/>
              </w:rPr>
              <w:t xml:space="preserve">he </w:t>
            </w:r>
            <w:r>
              <w:rPr>
                <w:rFonts w:ascii="Calibri" w:eastAsia="Calibri" w:hAnsi="Calibri" w:cs="Calibri"/>
                <w:spacing w:val="2"/>
                <w:sz w:val="21"/>
                <w:szCs w:val="21"/>
              </w:rPr>
              <w:t>d</w:t>
            </w:r>
            <w:r>
              <w:rPr>
                <w:rFonts w:ascii="Calibri" w:eastAsia="Calibri" w:hAnsi="Calibri" w:cs="Calibri"/>
                <w:spacing w:val="1"/>
                <w:sz w:val="21"/>
                <w:szCs w:val="21"/>
              </w:rPr>
              <w:t>i</w:t>
            </w:r>
            <w:r>
              <w:rPr>
                <w:rFonts w:ascii="Calibri" w:eastAsia="Calibri" w:hAnsi="Calibri" w:cs="Calibri"/>
                <w:spacing w:val="2"/>
                <w:sz w:val="21"/>
                <w:szCs w:val="21"/>
              </w:rPr>
              <w:t>sc</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1"/>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w w:val="102"/>
                <w:sz w:val="21"/>
                <w:szCs w:val="21"/>
              </w:rPr>
              <w:t>Cha</w:t>
            </w:r>
            <w:r>
              <w:rPr>
                <w:rFonts w:ascii="Calibri" w:eastAsia="Calibri" w:hAnsi="Calibri" w:cs="Calibri"/>
                <w:spacing w:val="1"/>
                <w:w w:val="103"/>
                <w:sz w:val="21"/>
                <w:szCs w:val="21"/>
              </w:rPr>
              <w:t>i</w:t>
            </w:r>
            <w:r>
              <w:rPr>
                <w:rFonts w:ascii="Calibri" w:eastAsia="Calibri" w:hAnsi="Calibri" w:cs="Calibri"/>
                <w:spacing w:val="1"/>
                <w:w w:val="102"/>
                <w:sz w:val="21"/>
                <w:szCs w:val="21"/>
              </w:rPr>
              <w:t>r</w:t>
            </w:r>
            <w:r>
              <w:rPr>
                <w:rFonts w:ascii="Calibri" w:eastAsia="Calibri" w:hAnsi="Calibri" w:cs="Calibri"/>
                <w:w w:val="103"/>
                <w:sz w:val="21"/>
                <w:szCs w:val="21"/>
              </w:rPr>
              <w:t>.</w:t>
            </w:r>
          </w:p>
          <w:p w:rsidR="006F582C" w:rsidRDefault="006F582C" w:rsidP="00EA219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1"/>
                <w:szCs w:val="21"/>
                <w:u w:val="single"/>
              </w:rPr>
            </w:pPr>
          </w:p>
        </w:tc>
        <w:tc>
          <w:tcPr>
            <w:tcW w:w="1559" w:type="dxa"/>
          </w:tcPr>
          <w:p w:rsidR="00004B2E" w:rsidRDefault="00767D3B">
            <w:r>
              <w:t>Chair</w:t>
            </w:r>
          </w:p>
        </w:tc>
        <w:tc>
          <w:tcPr>
            <w:tcW w:w="1134" w:type="dxa"/>
          </w:tcPr>
          <w:p w:rsidR="00004B2E" w:rsidRDefault="00004B2E"/>
        </w:tc>
      </w:tr>
      <w:tr w:rsidR="00004B2E" w:rsidTr="00E06114">
        <w:tc>
          <w:tcPr>
            <w:tcW w:w="851" w:type="dxa"/>
          </w:tcPr>
          <w:p w:rsidR="00004B2E" w:rsidRDefault="00EA2193" w:rsidP="002D723B">
            <w:r>
              <w:t>1</w:t>
            </w:r>
            <w:r w:rsidR="002D723B">
              <w:t>5</w:t>
            </w:r>
            <w:r>
              <w:t>.</w:t>
            </w:r>
          </w:p>
        </w:tc>
        <w:tc>
          <w:tcPr>
            <w:tcW w:w="851" w:type="dxa"/>
          </w:tcPr>
          <w:p w:rsidR="00004B2E" w:rsidRDefault="00EA2193">
            <w:r>
              <w:t>N</w:t>
            </w:r>
          </w:p>
        </w:tc>
        <w:tc>
          <w:tcPr>
            <w:tcW w:w="4814" w:type="dxa"/>
          </w:tcPr>
          <w:p w:rsidR="00EA2193" w:rsidRDefault="00EA2193" w:rsidP="00EA2193">
            <w:pPr>
              <w:spacing w:before="5"/>
              <w:ind w:left="105" w:right="518"/>
              <w:jc w:val="both"/>
              <w:rPr>
                <w:rFonts w:ascii="Calibri" w:eastAsia="Calibri" w:hAnsi="Calibri" w:cs="Calibri"/>
                <w:b/>
                <w:spacing w:val="2"/>
                <w:sz w:val="21"/>
                <w:szCs w:val="21"/>
                <w:u w:val="single" w:color="000000"/>
              </w:rPr>
            </w:pPr>
            <w:r w:rsidRPr="00767D3B">
              <w:rPr>
                <w:rFonts w:ascii="Calibri" w:eastAsia="Calibri" w:hAnsi="Calibri" w:cs="Calibri"/>
                <w:b/>
                <w:spacing w:val="3"/>
                <w:sz w:val="21"/>
                <w:szCs w:val="21"/>
                <w:u w:val="single" w:color="000000"/>
              </w:rPr>
              <w:t>D</w:t>
            </w:r>
            <w:r w:rsidRPr="00767D3B">
              <w:rPr>
                <w:rFonts w:ascii="Calibri" w:eastAsia="Calibri" w:hAnsi="Calibri" w:cs="Calibri"/>
                <w:b/>
                <w:spacing w:val="2"/>
                <w:sz w:val="21"/>
                <w:szCs w:val="21"/>
                <w:u w:val="single" w:color="000000"/>
              </w:rPr>
              <w:t>a</w:t>
            </w:r>
            <w:r w:rsidRPr="00767D3B">
              <w:rPr>
                <w:rFonts w:ascii="Calibri" w:eastAsia="Calibri" w:hAnsi="Calibri" w:cs="Calibri"/>
                <w:b/>
                <w:spacing w:val="1"/>
                <w:sz w:val="21"/>
                <w:szCs w:val="21"/>
                <w:u w:val="single" w:color="000000"/>
              </w:rPr>
              <w:t>t</w:t>
            </w:r>
            <w:r w:rsidRPr="00767D3B">
              <w:rPr>
                <w:rFonts w:ascii="Calibri" w:eastAsia="Calibri" w:hAnsi="Calibri" w:cs="Calibri"/>
                <w:b/>
                <w:sz w:val="21"/>
                <w:szCs w:val="21"/>
                <w:u w:val="single" w:color="000000"/>
              </w:rPr>
              <w:t>e</w:t>
            </w:r>
            <w:r w:rsidRPr="00767D3B">
              <w:rPr>
                <w:rFonts w:ascii="Times New Roman" w:eastAsia="Times New Roman" w:hAnsi="Times New Roman" w:cs="Times New Roman"/>
                <w:b/>
                <w:spacing w:val="7"/>
                <w:sz w:val="21"/>
                <w:szCs w:val="21"/>
                <w:u w:val="single" w:color="000000"/>
              </w:rPr>
              <w:t xml:space="preserve"> </w:t>
            </w:r>
            <w:r w:rsidRPr="00767D3B">
              <w:rPr>
                <w:rFonts w:ascii="Calibri" w:eastAsia="Calibri" w:hAnsi="Calibri" w:cs="Calibri"/>
                <w:b/>
                <w:spacing w:val="2"/>
                <w:sz w:val="21"/>
                <w:szCs w:val="21"/>
                <w:u w:val="single" w:color="000000"/>
              </w:rPr>
              <w:t>o</w:t>
            </w:r>
            <w:r w:rsidRPr="00767D3B">
              <w:rPr>
                <w:rFonts w:ascii="Calibri" w:eastAsia="Calibri" w:hAnsi="Calibri" w:cs="Calibri"/>
                <w:b/>
                <w:sz w:val="21"/>
                <w:szCs w:val="21"/>
                <w:u w:val="single" w:color="000000"/>
              </w:rPr>
              <w:t>f</w:t>
            </w:r>
            <w:r w:rsidRPr="00767D3B">
              <w:rPr>
                <w:rFonts w:ascii="Times New Roman" w:eastAsia="Times New Roman" w:hAnsi="Times New Roman" w:cs="Times New Roman"/>
                <w:b/>
                <w:spacing w:val="2"/>
                <w:sz w:val="21"/>
                <w:szCs w:val="21"/>
                <w:u w:val="single" w:color="000000"/>
              </w:rPr>
              <w:t xml:space="preserve"> </w:t>
            </w:r>
            <w:r w:rsidRPr="00767D3B">
              <w:rPr>
                <w:rFonts w:ascii="Calibri" w:eastAsia="Calibri" w:hAnsi="Calibri" w:cs="Calibri"/>
                <w:b/>
                <w:spacing w:val="2"/>
                <w:sz w:val="21"/>
                <w:szCs w:val="21"/>
                <w:u w:val="single" w:color="000000"/>
              </w:rPr>
              <w:t>nex</w:t>
            </w:r>
            <w:r w:rsidRPr="00767D3B">
              <w:rPr>
                <w:rFonts w:ascii="Calibri" w:eastAsia="Calibri" w:hAnsi="Calibri" w:cs="Calibri"/>
                <w:b/>
                <w:sz w:val="21"/>
                <w:szCs w:val="21"/>
                <w:u w:val="single" w:color="000000"/>
              </w:rPr>
              <w:t>t</w:t>
            </w:r>
            <w:r w:rsidRPr="00767D3B">
              <w:rPr>
                <w:rFonts w:ascii="Times New Roman" w:eastAsia="Times New Roman" w:hAnsi="Times New Roman" w:cs="Times New Roman"/>
                <w:b/>
                <w:spacing w:val="6"/>
                <w:sz w:val="21"/>
                <w:szCs w:val="21"/>
                <w:u w:val="single" w:color="000000"/>
              </w:rPr>
              <w:t xml:space="preserve"> </w:t>
            </w:r>
            <w:r w:rsidRPr="00767D3B">
              <w:rPr>
                <w:rFonts w:ascii="Calibri" w:eastAsia="Calibri" w:hAnsi="Calibri" w:cs="Calibri"/>
                <w:b/>
                <w:spacing w:val="2"/>
                <w:sz w:val="21"/>
                <w:szCs w:val="21"/>
                <w:u w:val="single" w:color="000000"/>
              </w:rPr>
              <w:t>meeting</w:t>
            </w:r>
          </w:p>
          <w:p w:rsidR="006F582C" w:rsidRDefault="006F582C" w:rsidP="00EA2193">
            <w:pPr>
              <w:spacing w:before="5"/>
              <w:ind w:left="105" w:right="518"/>
              <w:jc w:val="both"/>
              <w:rPr>
                <w:rFonts w:ascii="Calibri" w:eastAsia="Calibri" w:hAnsi="Calibri" w:cs="Calibri"/>
                <w:b/>
                <w:spacing w:val="2"/>
                <w:sz w:val="21"/>
                <w:szCs w:val="21"/>
                <w:u w:val="single" w:color="000000"/>
              </w:rPr>
            </w:pPr>
          </w:p>
          <w:p w:rsidR="006F582C" w:rsidRPr="006F582C" w:rsidRDefault="006F582C" w:rsidP="006F582C">
            <w:pPr>
              <w:spacing w:line="268" w:lineRule="exact"/>
              <w:ind w:left="105" w:right="40"/>
              <w:jc w:val="both"/>
              <w:rPr>
                <w:rFonts w:ascii="Calibri" w:eastAsia="Calibri" w:hAnsi="Calibri" w:cs="Calibri"/>
                <w:b/>
                <w:color w:val="FF0000"/>
                <w:w w:val="103"/>
                <w:sz w:val="21"/>
                <w:szCs w:val="21"/>
                <w:u w:val="single"/>
              </w:rPr>
            </w:pPr>
            <w:r w:rsidRPr="006F582C">
              <w:rPr>
                <w:rFonts w:ascii="Calibri" w:eastAsia="Calibri" w:hAnsi="Calibri" w:cs="Calibri"/>
                <w:b/>
                <w:color w:val="FF0000"/>
                <w:w w:val="103"/>
                <w:sz w:val="21"/>
                <w:szCs w:val="21"/>
                <w:u w:val="single"/>
              </w:rPr>
              <w:t>The agenda and arrangements for this meeting will be reviewed and further details issued in due course.</w:t>
            </w:r>
          </w:p>
          <w:p w:rsidR="006F582C" w:rsidRPr="00767D3B" w:rsidRDefault="006F582C" w:rsidP="00EA2193">
            <w:pPr>
              <w:spacing w:before="5"/>
              <w:ind w:left="105" w:right="518"/>
              <w:jc w:val="both"/>
              <w:rPr>
                <w:rFonts w:ascii="Calibri" w:eastAsia="Calibri" w:hAnsi="Calibri" w:cs="Calibri"/>
                <w:b/>
                <w:spacing w:val="2"/>
                <w:sz w:val="21"/>
                <w:szCs w:val="21"/>
                <w:u w:val="single" w:color="000000"/>
              </w:rPr>
            </w:pPr>
          </w:p>
          <w:p w:rsidR="00EA2193" w:rsidRDefault="00EA2193" w:rsidP="00EA2193">
            <w:pPr>
              <w:spacing w:before="4" w:line="100" w:lineRule="exact"/>
              <w:rPr>
                <w:sz w:val="10"/>
                <w:szCs w:val="10"/>
              </w:rPr>
            </w:pPr>
          </w:p>
          <w:p w:rsidR="00EA2193" w:rsidRDefault="00EA2193" w:rsidP="00EA2193">
            <w:pPr>
              <w:spacing w:line="268" w:lineRule="exact"/>
              <w:ind w:left="105" w:right="40"/>
              <w:jc w:val="both"/>
              <w:rPr>
                <w:rFonts w:ascii="Calibri" w:eastAsia="Calibri" w:hAnsi="Calibri" w:cs="Calibri"/>
                <w:w w:val="103"/>
                <w:sz w:val="21"/>
                <w:szCs w:val="21"/>
              </w:rPr>
            </w:pPr>
            <w:r>
              <w:rPr>
                <w:rFonts w:ascii="Calibri" w:eastAsia="Calibri" w:hAnsi="Calibri" w:cs="Calibri"/>
                <w:spacing w:val="2"/>
                <w:w w:val="102"/>
                <w:sz w:val="21"/>
                <w:szCs w:val="21"/>
              </w:rPr>
              <w:t>5</w:t>
            </w:r>
            <w:r>
              <w:rPr>
                <w:rFonts w:ascii="Calibri" w:eastAsia="Calibri" w:hAnsi="Calibri" w:cs="Calibri"/>
                <w:spacing w:val="1"/>
                <w:w w:val="103"/>
                <w:sz w:val="21"/>
                <w:szCs w:val="21"/>
              </w:rPr>
              <w:t>.</w:t>
            </w:r>
            <w:r>
              <w:rPr>
                <w:rFonts w:ascii="Calibri" w:eastAsia="Calibri" w:hAnsi="Calibri" w:cs="Calibri"/>
                <w:spacing w:val="2"/>
                <w:w w:val="102"/>
                <w:sz w:val="21"/>
                <w:szCs w:val="21"/>
              </w:rPr>
              <w:t>0</w:t>
            </w:r>
            <w:r>
              <w:rPr>
                <w:rFonts w:ascii="Calibri" w:eastAsia="Calibri" w:hAnsi="Calibri" w:cs="Calibri"/>
                <w:w w:val="102"/>
                <w:sz w:val="21"/>
                <w:szCs w:val="21"/>
              </w:rPr>
              <w:t xml:space="preserve">0 </w:t>
            </w:r>
            <w:r>
              <w:rPr>
                <w:rFonts w:ascii="Calibri" w:eastAsia="Calibri" w:hAnsi="Calibri" w:cs="Calibri"/>
                <w:spacing w:val="2"/>
                <w:sz w:val="21"/>
                <w:szCs w:val="21"/>
              </w:rPr>
              <w:t>p</w:t>
            </w:r>
            <w:r>
              <w:rPr>
                <w:rFonts w:ascii="Calibri" w:eastAsia="Calibri" w:hAnsi="Calibri" w:cs="Calibri"/>
                <w:sz w:val="21"/>
                <w:szCs w:val="21"/>
              </w:rPr>
              <w:t>m</w:t>
            </w:r>
            <w:r>
              <w:rPr>
                <w:rFonts w:ascii="Calibri" w:eastAsia="Calibri" w:hAnsi="Calibri" w:cs="Calibri"/>
                <w:spacing w:val="3"/>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Monday </w:t>
            </w:r>
            <w:r w:rsidR="00BA2C50">
              <w:rPr>
                <w:rFonts w:ascii="Calibri" w:eastAsia="Calibri" w:hAnsi="Calibri" w:cs="Calibri"/>
                <w:spacing w:val="1"/>
                <w:sz w:val="21"/>
                <w:szCs w:val="21"/>
              </w:rPr>
              <w:t>4</w:t>
            </w:r>
            <w:r w:rsidR="00BA2C50" w:rsidRPr="00BA2C50">
              <w:rPr>
                <w:rFonts w:ascii="Calibri" w:eastAsia="Calibri" w:hAnsi="Calibri" w:cs="Calibri"/>
                <w:spacing w:val="1"/>
                <w:sz w:val="21"/>
                <w:szCs w:val="21"/>
                <w:vertAlign w:val="superscript"/>
              </w:rPr>
              <w:t>th</w:t>
            </w:r>
            <w:r w:rsidR="00BA2C50">
              <w:rPr>
                <w:rFonts w:ascii="Calibri" w:eastAsia="Calibri" w:hAnsi="Calibri" w:cs="Calibri"/>
                <w:spacing w:val="1"/>
                <w:sz w:val="21"/>
                <w:szCs w:val="21"/>
              </w:rPr>
              <w:t xml:space="preserve"> May 2020</w:t>
            </w:r>
            <w:r>
              <w:rPr>
                <w:rFonts w:ascii="Calibri" w:eastAsia="Calibri" w:hAnsi="Calibri" w:cs="Calibri"/>
                <w:spacing w:val="5"/>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2"/>
                <w:sz w:val="21"/>
                <w:szCs w:val="21"/>
              </w:rPr>
              <w:t>Roo</w:t>
            </w:r>
            <w:r>
              <w:rPr>
                <w:rFonts w:ascii="Calibri" w:eastAsia="Calibri" w:hAnsi="Calibri" w:cs="Calibri"/>
                <w:sz w:val="21"/>
                <w:szCs w:val="21"/>
              </w:rPr>
              <w:t xml:space="preserve">m </w:t>
            </w:r>
            <w:r>
              <w:rPr>
                <w:rFonts w:ascii="Calibri" w:eastAsia="Calibri" w:hAnsi="Calibri" w:cs="Calibri"/>
                <w:spacing w:val="2"/>
                <w:sz w:val="21"/>
                <w:szCs w:val="21"/>
              </w:rPr>
              <w:t>N00</w:t>
            </w:r>
            <w:r w:rsidR="005F21E2">
              <w:rPr>
                <w:rFonts w:ascii="Calibri" w:eastAsia="Calibri" w:hAnsi="Calibri" w:cs="Calibri"/>
                <w:spacing w:val="2"/>
                <w:sz w:val="21"/>
                <w:szCs w:val="21"/>
              </w:rPr>
              <w:t>6</w:t>
            </w:r>
            <w:r>
              <w:rPr>
                <w:rFonts w:ascii="Calibri" w:eastAsia="Calibri" w:hAnsi="Calibri" w:cs="Calibri"/>
                <w:spacing w:val="2"/>
                <w:sz w:val="21"/>
                <w:szCs w:val="21"/>
              </w:rPr>
              <w:t xml:space="preserve"> at C</w:t>
            </w:r>
            <w:r>
              <w:rPr>
                <w:rFonts w:ascii="Calibri" w:eastAsia="Calibri" w:hAnsi="Calibri" w:cs="Calibri"/>
                <w:spacing w:val="1"/>
                <w:sz w:val="21"/>
                <w:szCs w:val="21"/>
              </w:rPr>
              <w:t>ir</w:t>
            </w:r>
            <w:r>
              <w:rPr>
                <w:rFonts w:ascii="Calibri" w:eastAsia="Calibri" w:hAnsi="Calibri" w:cs="Calibri"/>
                <w:spacing w:val="2"/>
                <w:sz w:val="21"/>
                <w:szCs w:val="21"/>
              </w:rPr>
              <w:t>ences</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23"/>
                <w:sz w:val="21"/>
                <w:szCs w:val="21"/>
              </w:rPr>
              <w:t xml:space="preserve"> </w:t>
            </w:r>
            <w:r>
              <w:rPr>
                <w:rFonts w:ascii="Calibri" w:eastAsia="Calibri" w:hAnsi="Calibri" w:cs="Calibri"/>
                <w:spacing w:val="2"/>
                <w:w w:val="102"/>
                <w:sz w:val="21"/>
                <w:szCs w:val="21"/>
              </w:rPr>
              <w:t>Co</w:t>
            </w:r>
            <w:r>
              <w:rPr>
                <w:rFonts w:ascii="Calibri" w:eastAsia="Calibri" w:hAnsi="Calibri" w:cs="Calibri"/>
                <w:spacing w:val="1"/>
                <w:w w:val="102"/>
                <w:sz w:val="21"/>
                <w:szCs w:val="21"/>
              </w:rPr>
              <w:t>l</w:t>
            </w:r>
            <w:r>
              <w:rPr>
                <w:rFonts w:ascii="Calibri" w:eastAsia="Calibri" w:hAnsi="Calibri" w:cs="Calibri"/>
                <w:spacing w:val="1"/>
                <w:w w:val="103"/>
                <w:sz w:val="21"/>
                <w:szCs w:val="21"/>
              </w:rPr>
              <w:t>l</w:t>
            </w:r>
            <w:r>
              <w:rPr>
                <w:rFonts w:ascii="Calibri" w:eastAsia="Calibri" w:hAnsi="Calibri" w:cs="Calibri"/>
                <w:spacing w:val="2"/>
                <w:w w:val="102"/>
                <w:sz w:val="21"/>
                <w:szCs w:val="21"/>
              </w:rPr>
              <w:t>ege</w:t>
            </w:r>
            <w:r>
              <w:rPr>
                <w:rFonts w:ascii="Calibri" w:eastAsia="Calibri" w:hAnsi="Calibri" w:cs="Calibri"/>
                <w:w w:val="103"/>
                <w:sz w:val="21"/>
                <w:szCs w:val="21"/>
              </w:rPr>
              <w:t>.</w:t>
            </w:r>
          </w:p>
          <w:p w:rsidR="008C04CE" w:rsidRDefault="00E06114" w:rsidP="008C04CE">
            <w:pPr>
              <w:spacing w:line="268" w:lineRule="exact"/>
              <w:ind w:left="105" w:right="40"/>
              <w:jc w:val="both"/>
              <w:rPr>
                <w:rFonts w:ascii="Calibri" w:eastAsia="Calibri" w:hAnsi="Calibri" w:cs="Calibri"/>
                <w:w w:val="103"/>
                <w:sz w:val="21"/>
                <w:szCs w:val="21"/>
              </w:rPr>
            </w:pPr>
            <w:r>
              <w:rPr>
                <w:rFonts w:ascii="Calibri" w:eastAsia="Calibri" w:hAnsi="Calibri" w:cs="Calibri"/>
                <w:w w:val="103"/>
                <w:sz w:val="21"/>
                <w:szCs w:val="21"/>
              </w:rPr>
              <w:t>As detailed in SO Appendix 2B – Summary of Key Business 2019-2020, this meeting will receive reports on the following:</w:t>
            </w:r>
          </w:p>
          <w:p w:rsidR="008C04CE" w:rsidRPr="006F582C" w:rsidRDefault="008C04CE" w:rsidP="006F582C">
            <w:pPr>
              <w:pStyle w:val="ListParagraph"/>
              <w:numPr>
                <w:ilvl w:val="0"/>
                <w:numId w:val="16"/>
              </w:numPr>
              <w:spacing w:after="0" w:line="268" w:lineRule="exact"/>
              <w:ind w:right="40"/>
              <w:jc w:val="both"/>
              <w:rPr>
                <w:rFonts w:ascii="Calibri" w:eastAsia="Calibri" w:hAnsi="Calibri" w:cs="Calibri"/>
                <w:w w:val="103"/>
                <w:sz w:val="21"/>
                <w:szCs w:val="21"/>
              </w:rPr>
            </w:pPr>
            <w:r w:rsidRPr="006F582C">
              <w:rPr>
                <w:rFonts w:ascii="Calibri" w:eastAsia="Calibri" w:hAnsi="Calibri" w:cs="Calibri"/>
                <w:w w:val="103"/>
                <w:sz w:val="21"/>
                <w:szCs w:val="21"/>
              </w:rPr>
              <w:t>Estates (accommodation strategy) (deferred from 30/3/2020)</w:t>
            </w:r>
          </w:p>
          <w:p w:rsidR="00E06114" w:rsidRPr="006F582C" w:rsidRDefault="00E06114" w:rsidP="006F582C">
            <w:pPr>
              <w:pStyle w:val="ListParagraph"/>
              <w:numPr>
                <w:ilvl w:val="0"/>
                <w:numId w:val="16"/>
              </w:numPr>
              <w:spacing w:after="0" w:line="268" w:lineRule="exact"/>
              <w:ind w:right="40"/>
              <w:jc w:val="both"/>
              <w:rPr>
                <w:rFonts w:ascii="Calibri" w:eastAsia="Calibri" w:hAnsi="Calibri" w:cs="Calibri"/>
                <w:w w:val="103"/>
                <w:sz w:val="21"/>
                <w:szCs w:val="21"/>
              </w:rPr>
            </w:pPr>
            <w:r w:rsidRPr="006F582C">
              <w:rPr>
                <w:rFonts w:ascii="Calibri" w:eastAsia="Calibri" w:hAnsi="Calibri" w:cs="Calibri"/>
                <w:w w:val="103"/>
                <w:sz w:val="21"/>
                <w:szCs w:val="21"/>
              </w:rPr>
              <w:t>Pastoral support (student behavior/attitudes, student support, student participation in enrichment and community)</w:t>
            </w:r>
          </w:p>
          <w:p w:rsidR="00E06114" w:rsidRPr="006F582C" w:rsidRDefault="00E06114" w:rsidP="006F582C">
            <w:pPr>
              <w:pStyle w:val="ListParagraph"/>
              <w:numPr>
                <w:ilvl w:val="0"/>
                <w:numId w:val="16"/>
              </w:numPr>
              <w:spacing w:after="0" w:line="268" w:lineRule="exact"/>
              <w:ind w:right="40"/>
              <w:jc w:val="both"/>
              <w:rPr>
                <w:rFonts w:ascii="Calibri" w:eastAsia="Calibri" w:hAnsi="Calibri" w:cs="Calibri"/>
                <w:w w:val="103"/>
                <w:sz w:val="21"/>
                <w:szCs w:val="21"/>
              </w:rPr>
            </w:pPr>
            <w:r w:rsidRPr="006F582C">
              <w:rPr>
                <w:rFonts w:ascii="Calibri" w:eastAsia="Calibri" w:hAnsi="Calibri" w:cs="Calibri"/>
                <w:w w:val="103"/>
                <w:sz w:val="21"/>
                <w:szCs w:val="21"/>
              </w:rPr>
              <w:t>Indicative budget 2020/2021 sign off</w:t>
            </w:r>
          </w:p>
          <w:p w:rsidR="00E06114" w:rsidRPr="006F582C" w:rsidRDefault="00E06114" w:rsidP="006F582C">
            <w:pPr>
              <w:pStyle w:val="ListParagraph"/>
              <w:numPr>
                <w:ilvl w:val="0"/>
                <w:numId w:val="16"/>
              </w:numPr>
              <w:spacing w:after="0" w:line="268" w:lineRule="exact"/>
              <w:ind w:right="40"/>
              <w:jc w:val="both"/>
              <w:rPr>
                <w:rFonts w:ascii="Calibri" w:eastAsia="Calibri" w:hAnsi="Calibri" w:cs="Calibri"/>
                <w:w w:val="103"/>
                <w:sz w:val="21"/>
                <w:szCs w:val="21"/>
              </w:rPr>
            </w:pPr>
            <w:r w:rsidRPr="006F582C">
              <w:rPr>
                <w:rFonts w:ascii="Calibri" w:eastAsia="Calibri" w:hAnsi="Calibri" w:cs="Calibri"/>
                <w:w w:val="103"/>
                <w:sz w:val="21"/>
                <w:szCs w:val="21"/>
              </w:rPr>
              <w:t xml:space="preserve">Statutory duties (safeguarding, Prevent, equalities).  </w:t>
            </w:r>
          </w:p>
          <w:p w:rsidR="00E06114" w:rsidRDefault="00E06114" w:rsidP="00EA2193">
            <w:pPr>
              <w:spacing w:line="268" w:lineRule="exact"/>
              <w:ind w:left="105" w:right="40"/>
              <w:jc w:val="both"/>
              <w:rPr>
                <w:rFonts w:ascii="Calibri" w:eastAsia="Calibri" w:hAnsi="Calibri" w:cs="Calibri"/>
                <w:w w:val="103"/>
                <w:sz w:val="21"/>
                <w:szCs w:val="21"/>
              </w:rPr>
            </w:pPr>
          </w:p>
          <w:p w:rsidR="00EA2193" w:rsidRDefault="00556C61" w:rsidP="00EA2193">
            <w:pPr>
              <w:spacing w:line="268" w:lineRule="exact"/>
              <w:ind w:left="105" w:right="40"/>
              <w:jc w:val="both"/>
              <w:rPr>
                <w:rFonts w:ascii="Calibri" w:eastAsia="Calibri" w:hAnsi="Calibri" w:cs="Calibri"/>
                <w:w w:val="103"/>
                <w:sz w:val="21"/>
                <w:szCs w:val="21"/>
              </w:rPr>
            </w:pPr>
            <w:r w:rsidRPr="008C04CE">
              <w:rPr>
                <w:rFonts w:ascii="Calibri" w:eastAsia="Calibri" w:hAnsi="Calibri" w:cs="Calibri"/>
                <w:w w:val="103"/>
                <w:sz w:val="21"/>
                <w:szCs w:val="21"/>
              </w:rPr>
              <w:t>Th</w:t>
            </w:r>
            <w:r w:rsidR="0006459C" w:rsidRPr="008C04CE">
              <w:rPr>
                <w:rFonts w:ascii="Calibri" w:eastAsia="Calibri" w:hAnsi="Calibri" w:cs="Calibri"/>
                <w:w w:val="103"/>
                <w:sz w:val="21"/>
                <w:szCs w:val="21"/>
              </w:rPr>
              <w:t>e next</w:t>
            </w:r>
            <w:r w:rsidRPr="008C04CE">
              <w:rPr>
                <w:rFonts w:ascii="Calibri" w:eastAsia="Calibri" w:hAnsi="Calibri" w:cs="Calibri"/>
                <w:w w:val="103"/>
                <w:sz w:val="21"/>
                <w:szCs w:val="21"/>
              </w:rPr>
              <w:t xml:space="preserve"> meeting </w:t>
            </w:r>
            <w:r w:rsidR="0006459C" w:rsidRPr="008C04CE">
              <w:rPr>
                <w:rFonts w:ascii="Calibri" w:eastAsia="Calibri" w:hAnsi="Calibri" w:cs="Calibri"/>
                <w:w w:val="103"/>
                <w:sz w:val="21"/>
                <w:szCs w:val="21"/>
              </w:rPr>
              <w:t>on 4</w:t>
            </w:r>
            <w:r w:rsidR="0006459C" w:rsidRPr="008C04CE">
              <w:rPr>
                <w:rFonts w:ascii="Calibri" w:eastAsia="Calibri" w:hAnsi="Calibri" w:cs="Calibri"/>
                <w:w w:val="103"/>
                <w:sz w:val="21"/>
                <w:szCs w:val="21"/>
                <w:vertAlign w:val="superscript"/>
              </w:rPr>
              <w:t>th</w:t>
            </w:r>
            <w:r w:rsidR="0006459C" w:rsidRPr="008C04CE">
              <w:rPr>
                <w:rFonts w:ascii="Calibri" w:eastAsia="Calibri" w:hAnsi="Calibri" w:cs="Calibri"/>
                <w:w w:val="103"/>
                <w:sz w:val="21"/>
                <w:szCs w:val="21"/>
              </w:rPr>
              <w:t xml:space="preserve"> May 2020 </w:t>
            </w:r>
            <w:r w:rsidRPr="008C04CE">
              <w:rPr>
                <w:rFonts w:ascii="Calibri" w:eastAsia="Calibri" w:hAnsi="Calibri" w:cs="Calibri"/>
                <w:w w:val="103"/>
                <w:sz w:val="21"/>
                <w:szCs w:val="21"/>
              </w:rPr>
              <w:t xml:space="preserve">will be preceded at 4.15pm by a </w:t>
            </w:r>
            <w:r w:rsidR="002E192E">
              <w:rPr>
                <w:rFonts w:ascii="Calibri" w:eastAsia="Calibri" w:hAnsi="Calibri" w:cs="Calibri"/>
                <w:w w:val="103"/>
                <w:sz w:val="21"/>
                <w:szCs w:val="21"/>
              </w:rPr>
              <w:t>presentation by the college architects regarding the 15 year accommodation strategy</w:t>
            </w:r>
            <w:r w:rsidR="00E06114" w:rsidRPr="008C04CE">
              <w:rPr>
                <w:rFonts w:ascii="Calibri" w:eastAsia="Calibri" w:hAnsi="Calibri" w:cs="Calibri"/>
                <w:w w:val="103"/>
                <w:sz w:val="21"/>
                <w:szCs w:val="21"/>
              </w:rPr>
              <w:t>.</w:t>
            </w:r>
          </w:p>
          <w:p w:rsidR="00E06114" w:rsidRDefault="00E06114" w:rsidP="00EA2193">
            <w:pPr>
              <w:spacing w:line="268" w:lineRule="exact"/>
              <w:ind w:left="105" w:right="40"/>
              <w:jc w:val="both"/>
              <w:rPr>
                <w:rFonts w:ascii="Calibri" w:eastAsia="Calibri" w:hAnsi="Calibri" w:cs="Calibri"/>
                <w:w w:val="103"/>
                <w:sz w:val="21"/>
                <w:szCs w:val="21"/>
              </w:rPr>
            </w:pPr>
          </w:p>
          <w:p w:rsidR="00004B2E" w:rsidRDefault="00004B2E" w:rsidP="006F582C">
            <w:pPr>
              <w:spacing w:line="268" w:lineRule="exact"/>
              <w:ind w:left="105" w:right="40"/>
              <w:jc w:val="both"/>
              <w:rPr>
                <w:rFonts w:ascii="Calibri" w:eastAsia="Calibri" w:hAnsi="Calibri" w:cs="Calibri"/>
                <w:sz w:val="21"/>
                <w:szCs w:val="21"/>
                <w:u w:val="single"/>
              </w:rPr>
            </w:pPr>
          </w:p>
        </w:tc>
        <w:tc>
          <w:tcPr>
            <w:tcW w:w="1559" w:type="dxa"/>
          </w:tcPr>
          <w:p w:rsidR="00004B2E" w:rsidRDefault="00767D3B">
            <w:r>
              <w:t>Chair</w:t>
            </w:r>
          </w:p>
        </w:tc>
        <w:tc>
          <w:tcPr>
            <w:tcW w:w="1134" w:type="dxa"/>
          </w:tcPr>
          <w:p w:rsidR="00004B2E" w:rsidRDefault="00004B2E"/>
        </w:tc>
      </w:tr>
    </w:tbl>
    <w:p w:rsidR="005C09F9" w:rsidRDefault="005C09F9"/>
    <w:sectPr w:rsidR="005C09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93" w:rsidRDefault="00EA2193" w:rsidP="00EA2193">
      <w:pPr>
        <w:spacing w:after="0" w:line="240" w:lineRule="auto"/>
      </w:pPr>
      <w:r>
        <w:separator/>
      </w:r>
    </w:p>
  </w:endnote>
  <w:endnote w:type="continuationSeparator" w:id="0">
    <w:p w:rsidR="00EA2193" w:rsidRDefault="00EA2193" w:rsidP="00EA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735665"/>
      <w:docPartObj>
        <w:docPartGallery w:val="Page Numbers (Bottom of Page)"/>
        <w:docPartUnique/>
      </w:docPartObj>
    </w:sdtPr>
    <w:sdtEndPr>
      <w:rPr>
        <w:noProof/>
      </w:rPr>
    </w:sdtEndPr>
    <w:sdtContent>
      <w:p w:rsidR="00EA2193" w:rsidRDefault="00EA2193">
        <w:pPr>
          <w:pStyle w:val="Footer"/>
          <w:jc w:val="center"/>
        </w:pPr>
        <w:r>
          <w:fldChar w:fldCharType="begin"/>
        </w:r>
        <w:r>
          <w:instrText xml:space="preserve"> PAGE   \* MERGEFORMAT </w:instrText>
        </w:r>
        <w:r>
          <w:fldChar w:fldCharType="separate"/>
        </w:r>
        <w:r w:rsidR="004F75C2">
          <w:rPr>
            <w:noProof/>
          </w:rPr>
          <w:t>6</w:t>
        </w:r>
        <w:r>
          <w:rPr>
            <w:noProof/>
          </w:rPr>
          <w:fldChar w:fldCharType="end"/>
        </w:r>
      </w:p>
    </w:sdtContent>
  </w:sdt>
  <w:p w:rsidR="00EA2193" w:rsidRDefault="00EA2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93" w:rsidRDefault="00EA2193" w:rsidP="00EA2193">
      <w:pPr>
        <w:spacing w:after="0" w:line="240" w:lineRule="auto"/>
      </w:pPr>
      <w:r>
        <w:separator/>
      </w:r>
    </w:p>
  </w:footnote>
  <w:footnote w:type="continuationSeparator" w:id="0">
    <w:p w:rsidR="00EA2193" w:rsidRDefault="00EA2193" w:rsidP="00EA2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193" w:rsidRDefault="00396970">
    <w:pPr>
      <w:pStyle w:val="Header"/>
    </w:pPr>
    <w: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D8C"/>
    <w:multiLevelType w:val="hybridMultilevel"/>
    <w:tmpl w:val="40961D1C"/>
    <w:lvl w:ilvl="0" w:tplc="21B8E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891B46"/>
    <w:multiLevelType w:val="hybridMultilevel"/>
    <w:tmpl w:val="EA8CB7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40971"/>
    <w:multiLevelType w:val="hybridMultilevel"/>
    <w:tmpl w:val="8E24854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220B70"/>
    <w:multiLevelType w:val="hybridMultilevel"/>
    <w:tmpl w:val="0F42C19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A52B75"/>
    <w:multiLevelType w:val="hybridMultilevel"/>
    <w:tmpl w:val="AC84C9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22CBD"/>
    <w:multiLevelType w:val="hybridMultilevel"/>
    <w:tmpl w:val="EA8CB7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2C7904"/>
    <w:multiLevelType w:val="hybridMultilevel"/>
    <w:tmpl w:val="E5082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680500"/>
    <w:multiLevelType w:val="hybridMultilevel"/>
    <w:tmpl w:val="86EA37E2"/>
    <w:lvl w:ilvl="0" w:tplc="748EDB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254C6E"/>
    <w:multiLevelType w:val="hybridMultilevel"/>
    <w:tmpl w:val="4724B7A2"/>
    <w:lvl w:ilvl="0" w:tplc="2C0E757A">
      <w:start w:val="1"/>
      <w:numFmt w:val="lowerLetter"/>
      <w:lvlText w:val="%1)"/>
      <w:lvlJc w:val="left"/>
      <w:pPr>
        <w:ind w:left="720" w:hanging="360"/>
      </w:pPr>
      <w:rPr>
        <w:rFonts w:ascii="Helvetica Neue" w:eastAsia="Arial Unicode MS" w:hAnsi="Helvetica Neue" w:cs="Arial Unicode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5F5A88"/>
    <w:multiLevelType w:val="hybridMultilevel"/>
    <w:tmpl w:val="19506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8D6B72"/>
    <w:multiLevelType w:val="hybridMultilevel"/>
    <w:tmpl w:val="904A0214"/>
    <w:lvl w:ilvl="0" w:tplc="08090017">
      <w:start w:val="1"/>
      <w:numFmt w:val="lowerLetter"/>
      <w:lvlText w:val="%1)"/>
      <w:lvlJc w:val="left"/>
      <w:pPr>
        <w:ind w:left="825" w:hanging="360"/>
      </w:pPr>
      <w:rPr>
        <w:rFonts w:hint="default"/>
        <w:w w:val="102"/>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nsid w:val="3A935BFD"/>
    <w:multiLevelType w:val="hybridMultilevel"/>
    <w:tmpl w:val="931867F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nsid w:val="47B36663"/>
    <w:multiLevelType w:val="hybridMultilevel"/>
    <w:tmpl w:val="CD8023A0"/>
    <w:lvl w:ilvl="0" w:tplc="6498B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67C10A7"/>
    <w:multiLevelType w:val="hybridMultilevel"/>
    <w:tmpl w:val="6F46287E"/>
    <w:lvl w:ilvl="0" w:tplc="87C049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ED42525"/>
    <w:multiLevelType w:val="hybridMultilevel"/>
    <w:tmpl w:val="FD484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F22C44"/>
    <w:multiLevelType w:val="hybridMultilevel"/>
    <w:tmpl w:val="AFAA848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BE20D5A"/>
    <w:multiLevelType w:val="hybridMultilevel"/>
    <w:tmpl w:val="EFCC2C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CD04742"/>
    <w:multiLevelType w:val="hybridMultilevel"/>
    <w:tmpl w:val="1F4C0312"/>
    <w:lvl w:ilvl="0" w:tplc="7D360138">
      <w:start w:val="1"/>
      <w:numFmt w:val="lowerLetter"/>
      <w:lvlText w:val="%1)"/>
      <w:lvlJc w:val="left"/>
      <w:pPr>
        <w:ind w:left="465" w:hanging="360"/>
      </w:pPr>
      <w:rPr>
        <w:rFonts w:hint="default"/>
        <w:b/>
        <w:w w:val="102"/>
        <w:u w:val="single"/>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8">
    <w:nsid w:val="6D496411"/>
    <w:multiLevelType w:val="hybridMultilevel"/>
    <w:tmpl w:val="D10E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79100D"/>
    <w:multiLevelType w:val="hybridMultilevel"/>
    <w:tmpl w:val="29608B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C83082"/>
    <w:multiLevelType w:val="hybridMultilevel"/>
    <w:tmpl w:val="4F38A9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222638F"/>
    <w:multiLevelType w:val="hybridMultilevel"/>
    <w:tmpl w:val="E834D21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nsid w:val="726C6459"/>
    <w:multiLevelType w:val="hybridMultilevel"/>
    <w:tmpl w:val="208AA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C5B031B"/>
    <w:multiLevelType w:val="hybridMultilevel"/>
    <w:tmpl w:val="C5B4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3077F0"/>
    <w:multiLevelType w:val="hybridMultilevel"/>
    <w:tmpl w:val="FE84AA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9"/>
  </w:num>
  <w:num w:numId="3">
    <w:abstractNumId w:val="3"/>
  </w:num>
  <w:num w:numId="4">
    <w:abstractNumId w:val="7"/>
  </w:num>
  <w:num w:numId="5">
    <w:abstractNumId w:val="20"/>
  </w:num>
  <w:num w:numId="6">
    <w:abstractNumId w:val="5"/>
  </w:num>
  <w:num w:numId="7">
    <w:abstractNumId w:val="8"/>
  </w:num>
  <w:num w:numId="8">
    <w:abstractNumId w:val="14"/>
  </w:num>
  <w:num w:numId="9">
    <w:abstractNumId w:val="17"/>
  </w:num>
  <w:num w:numId="10">
    <w:abstractNumId w:val="0"/>
  </w:num>
  <w:num w:numId="11">
    <w:abstractNumId w:val="10"/>
  </w:num>
  <w:num w:numId="12">
    <w:abstractNumId w:val="9"/>
  </w:num>
  <w:num w:numId="13">
    <w:abstractNumId w:val="4"/>
  </w:num>
  <w:num w:numId="14">
    <w:abstractNumId w:val="11"/>
  </w:num>
  <w:num w:numId="15">
    <w:abstractNumId w:val="21"/>
  </w:num>
  <w:num w:numId="16">
    <w:abstractNumId w:val="22"/>
  </w:num>
  <w:num w:numId="17">
    <w:abstractNumId w:val="16"/>
  </w:num>
  <w:num w:numId="18">
    <w:abstractNumId w:val="18"/>
  </w:num>
  <w:num w:numId="19">
    <w:abstractNumId w:val="6"/>
  </w:num>
  <w:num w:numId="20">
    <w:abstractNumId w:val="23"/>
  </w:num>
  <w:num w:numId="21">
    <w:abstractNumId w:val="2"/>
  </w:num>
  <w:num w:numId="22">
    <w:abstractNumId w:val="12"/>
  </w:num>
  <w:num w:numId="23">
    <w:abstractNumId w:val="13"/>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13"/>
    <w:rsid w:val="00004B2E"/>
    <w:rsid w:val="000209CF"/>
    <w:rsid w:val="00054BBC"/>
    <w:rsid w:val="0006459C"/>
    <w:rsid w:val="00075E68"/>
    <w:rsid w:val="000939BA"/>
    <w:rsid w:val="000B1575"/>
    <w:rsid w:val="000B6F53"/>
    <w:rsid w:val="000C1F58"/>
    <w:rsid w:val="00121FD8"/>
    <w:rsid w:val="00170831"/>
    <w:rsid w:val="00180E84"/>
    <w:rsid w:val="001928C9"/>
    <w:rsid w:val="001B0F63"/>
    <w:rsid w:val="001B10C4"/>
    <w:rsid w:val="001D2E7D"/>
    <w:rsid w:val="002257F4"/>
    <w:rsid w:val="00226177"/>
    <w:rsid w:val="00230A09"/>
    <w:rsid w:val="00294C84"/>
    <w:rsid w:val="002D723B"/>
    <w:rsid w:val="002E192E"/>
    <w:rsid w:val="002E6A6E"/>
    <w:rsid w:val="002F2A9D"/>
    <w:rsid w:val="00372C08"/>
    <w:rsid w:val="00396970"/>
    <w:rsid w:val="003C0E66"/>
    <w:rsid w:val="003C1E88"/>
    <w:rsid w:val="00404468"/>
    <w:rsid w:val="004D1EA6"/>
    <w:rsid w:val="004E67BB"/>
    <w:rsid w:val="004F2D5B"/>
    <w:rsid w:val="004F75C2"/>
    <w:rsid w:val="005112AA"/>
    <w:rsid w:val="00556C61"/>
    <w:rsid w:val="005623C1"/>
    <w:rsid w:val="0057059F"/>
    <w:rsid w:val="005C09F9"/>
    <w:rsid w:val="005C1E9B"/>
    <w:rsid w:val="005E339E"/>
    <w:rsid w:val="005F0C14"/>
    <w:rsid w:val="005F1775"/>
    <w:rsid w:val="005F21E2"/>
    <w:rsid w:val="00616E9B"/>
    <w:rsid w:val="00627B68"/>
    <w:rsid w:val="00651B35"/>
    <w:rsid w:val="0067284F"/>
    <w:rsid w:val="006937C0"/>
    <w:rsid w:val="006B2B6A"/>
    <w:rsid w:val="006B2DD1"/>
    <w:rsid w:val="006C5309"/>
    <w:rsid w:val="006D5B99"/>
    <w:rsid w:val="006E4DFA"/>
    <w:rsid w:val="006F582C"/>
    <w:rsid w:val="00701B9A"/>
    <w:rsid w:val="00707A8A"/>
    <w:rsid w:val="00707BD1"/>
    <w:rsid w:val="00750014"/>
    <w:rsid w:val="00761F52"/>
    <w:rsid w:val="00767D3B"/>
    <w:rsid w:val="007768B8"/>
    <w:rsid w:val="00776CD1"/>
    <w:rsid w:val="007E04B2"/>
    <w:rsid w:val="00804A17"/>
    <w:rsid w:val="00852D30"/>
    <w:rsid w:val="0086293A"/>
    <w:rsid w:val="008656B4"/>
    <w:rsid w:val="008C04CE"/>
    <w:rsid w:val="008C3EEF"/>
    <w:rsid w:val="008D4347"/>
    <w:rsid w:val="008E4538"/>
    <w:rsid w:val="0090100A"/>
    <w:rsid w:val="00904999"/>
    <w:rsid w:val="0093392E"/>
    <w:rsid w:val="0095425F"/>
    <w:rsid w:val="00964C13"/>
    <w:rsid w:val="00987108"/>
    <w:rsid w:val="00995897"/>
    <w:rsid w:val="00A432F2"/>
    <w:rsid w:val="00AE214B"/>
    <w:rsid w:val="00AE2658"/>
    <w:rsid w:val="00B31FD7"/>
    <w:rsid w:val="00BA2C50"/>
    <w:rsid w:val="00CB2F90"/>
    <w:rsid w:val="00CB4266"/>
    <w:rsid w:val="00CB4E35"/>
    <w:rsid w:val="00CF498F"/>
    <w:rsid w:val="00CF54BC"/>
    <w:rsid w:val="00D10454"/>
    <w:rsid w:val="00D20441"/>
    <w:rsid w:val="00D23318"/>
    <w:rsid w:val="00D546C1"/>
    <w:rsid w:val="00D610C3"/>
    <w:rsid w:val="00DF5713"/>
    <w:rsid w:val="00E06114"/>
    <w:rsid w:val="00E10DDA"/>
    <w:rsid w:val="00E3228B"/>
    <w:rsid w:val="00E35E67"/>
    <w:rsid w:val="00E60741"/>
    <w:rsid w:val="00E770DC"/>
    <w:rsid w:val="00EA2193"/>
    <w:rsid w:val="00EB1275"/>
    <w:rsid w:val="00EB3B3C"/>
    <w:rsid w:val="00ED24F3"/>
    <w:rsid w:val="00EF7535"/>
    <w:rsid w:val="00F80625"/>
    <w:rsid w:val="00FF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AD704-9420-448C-A309-DD270E47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04B2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alloonText">
    <w:name w:val="Balloon Text"/>
    <w:basedOn w:val="Normal"/>
    <w:link w:val="BalloonTextChar"/>
    <w:uiPriority w:val="99"/>
    <w:semiHidden/>
    <w:unhideWhenUsed/>
    <w:rsid w:val="00004B2E"/>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04B2E"/>
    <w:rPr>
      <w:rFonts w:ascii="Tahoma" w:hAnsi="Tahoma" w:cs="Tahoma"/>
      <w:sz w:val="16"/>
      <w:szCs w:val="16"/>
      <w:lang w:val="en-US"/>
    </w:rPr>
  </w:style>
  <w:style w:type="paragraph" w:styleId="ListParagraph">
    <w:name w:val="List Paragraph"/>
    <w:basedOn w:val="Normal"/>
    <w:uiPriority w:val="34"/>
    <w:qFormat/>
    <w:rsid w:val="00004B2E"/>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EA2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193"/>
  </w:style>
  <w:style w:type="paragraph" w:styleId="Footer">
    <w:name w:val="footer"/>
    <w:basedOn w:val="Normal"/>
    <w:link w:val="FooterChar"/>
    <w:uiPriority w:val="99"/>
    <w:unhideWhenUsed/>
    <w:rsid w:val="00EA2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44958">
      <w:bodyDiv w:val="1"/>
      <w:marLeft w:val="0"/>
      <w:marRight w:val="0"/>
      <w:marTop w:val="0"/>
      <w:marBottom w:val="0"/>
      <w:divBdr>
        <w:top w:val="none" w:sz="0" w:space="0" w:color="auto"/>
        <w:left w:val="none" w:sz="0" w:space="0" w:color="auto"/>
        <w:bottom w:val="none" w:sz="0" w:space="0" w:color="auto"/>
        <w:right w:val="none" w:sz="0" w:space="0" w:color="auto"/>
      </w:divBdr>
    </w:div>
    <w:div w:id="20332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C21F-ADF6-4A97-BA76-2EBE61BA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Cirencester College</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Adam</dc:creator>
  <cp:keywords/>
  <dc:description/>
  <cp:lastModifiedBy>Jeannie Adam</cp:lastModifiedBy>
  <cp:revision>50</cp:revision>
  <cp:lastPrinted>2020-03-23T11:04:00Z</cp:lastPrinted>
  <dcterms:created xsi:type="dcterms:W3CDTF">2019-09-30T09:40:00Z</dcterms:created>
  <dcterms:modified xsi:type="dcterms:W3CDTF">2020-03-23T15:05:00Z</dcterms:modified>
</cp:coreProperties>
</file>